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41E5" w14:textId="7F6CD7B0" w:rsidR="00AE0E90" w:rsidRDefault="00AE0E90" w:rsidP="00AE0E90">
      <w:pPr>
        <w:pStyle w:val="Headinglevel1"/>
        <w:spacing w:before="240"/>
        <w:jc w:val="center"/>
        <w:rPr>
          <w:rFonts w:cs="Tahoma"/>
          <w:b w:val="0"/>
          <w:bCs/>
          <w:color w:val="auto"/>
          <w:szCs w:val="24"/>
        </w:rPr>
      </w:pPr>
    </w:p>
    <w:p w14:paraId="0D9B718D" w14:textId="77777777" w:rsidR="00AE0E90" w:rsidRDefault="00AE0E90" w:rsidP="00AE0E90">
      <w:pPr>
        <w:pStyle w:val="Headinglevel1"/>
        <w:spacing w:before="240"/>
        <w:jc w:val="center"/>
        <w:rPr>
          <w:rFonts w:cs="Tahoma"/>
          <w:b w:val="0"/>
          <w:bCs/>
          <w:color w:val="auto"/>
          <w:szCs w:val="24"/>
        </w:rPr>
      </w:pPr>
    </w:p>
    <w:p w14:paraId="373E8D75" w14:textId="6E07CA2E" w:rsidR="00927389" w:rsidRPr="00FD10F3" w:rsidRDefault="00927389" w:rsidP="00AE0E90">
      <w:pPr>
        <w:pStyle w:val="Headinglevel1"/>
        <w:spacing w:before="240"/>
        <w:jc w:val="center"/>
        <w:rPr>
          <w:rFonts w:cs="Tahoma"/>
          <w:color w:val="auto"/>
          <w:szCs w:val="24"/>
        </w:rPr>
      </w:pPr>
      <w:r w:rsidRPr="00FD10F3">
        <w:rPr>
          <w:rFonts w:cs="Tahoma"/>
          <w:b w:val="0"/>
          <w:bCs/>
          <w:color w:val="auto"/>
          <w:szCs w:val="24"/>
        </w:rPr>
        <w:t xml:space="preserve">PRIVATE CANDIDATE: </w:t>
      </w:r>
      <w:r w:rsidRPr="00FD10F3">
        <w:rPr>
          <w:rFonts w:cs="Tahoma"/>
          <w:color w:val="auto"/>
          <w:szCs w:val="24"/>
        </w:rPr>
        <w:t>PRELIMINARY INFORMATION</w:t>
      </w:r>
    </w:p>
    <w:p w14:paraId="75C59725" w14:textId="16014AB3" w:rsidR="00927389" w:rsidRDefault="00927389" w:rsidP="00927389">
      <w:pPr>
        <w:pStyle w:val="Headinglevel1"/>
        <w:rPr>
          <w:rFonts w:ascii="Rockwell" w:hAnsi="Rockwell"/>
          <w:color w:val="FF3300"/>
          <w:szCs w:val="24"/>
        </w:rPr>
      </w:pPr>
    </w:p>
    <w:p w14:paraId="216B6332" w14:textId="164F5EF5" w:rsidR="00927389" w:rsidRPr="00EB6FDA" w:rsidRDefault="00927389" w:rsidP="00144735">
      <w:pPr>
        <w:spacing w:after="120" w:line="240" w:lineRule="auto"/>
        <w:rPr>
          <w:rFonts w:cs="Arial"/>
        </w:rPr>
      </w:pPr>
      <w:r w:rsidRPr="00EB6FDA">
        <w:rPr>
          <w:rFonts w:eastAsia="Times New Roman" w:cs="Arial"/>
        </w:rPr>
        <w:t>Further to your enquiry</w:t>
      </w:r>
      <w:r w:rsidRPr="00EB6FDA">
        <w:rPr>
          <w:rFonts w:cs="Arial"/>
        </w:rPr>
        <w:t xml:space="preserve"> regarding accommodating your examinations</w:t>
      </w:r>
      <w:r>
        <w:rPr>
          <w:rFonts w:cs="Arial"/>
        </w:rPr>
        <w:t>,</w:t>
      </w:r>
      <w:r w:rsidRPr="00EB6FDA">
        <w:rPr>
          <w:rFonts w:cs="Arial"/>
        </w:rPr>
        <w:t xml:space="preserve"> places offered to private candidates are limited and subject to conditions. This preliminary entry does not guarantee you will be accommodated at this centre. </w:t>
      </w:r>
    </w:p>
    <w:p w14:paraId="2FC939CD" w14:textId="6E00B2D3" w:rsidR="00927389" w:rsidRPr="00EB6FDA" w:rsidRDefault="00927389" w:rsidP="00144735">
      <w:pPr>
        <w:spacing w:after="120" w:line="240" w:lineRule="auto"/>
        <w:rPr>
          <w:rFonts w:cs="Arial"/>
        </w:rPr>
      </w:pPr>
      <w:r w:rsidRPr="00EB6FDA">
        <w:rPr>
          <w:rFonts w:cs="Arial"/>
        </w:rPr>
        <w:t>You should fully complete sections 1-4 of the preliminary entry form on page 2 by inserting your responses in the white boxes provided. The form must then be signed</w:t>
      </w:r>
      <w:r w:rsidR="004D480B">
        <w:rPr>
          <w:rFonts w:cs="Arial"/>
        </w:rPr>
        <w:t xml:space="preserve"> and dated</w:t>
      </w:r>
      <w:r w:rsidRPr="00EB6FDA">
        <w:rPr>
          <w:rFonts w:cs="Arial"/>
        </w:rPr>
        <w:t xml:space="preserve"> to confirm your understanding. Your form will not be processed until all requested information and supporting evidence (where required) is provided. </w:t>
      </w:r>
    </w:p>
    <w:p w14:paraId="21B6BF5A" w14:textId="77777777" w:rsidR="001B3AF2" w:rsidRDefault="00927389" w:rsidP="00144735">
      <w:pPr>
        <w:spacing w:after="120" w:line="240" w:lineRule="auto"/>
        <w:rPr>
          <w:rFonts w:cs="Arial"/>
        </w:rPr>
      </w:pPr>
      <w:r w:rsidRPr="00EB6FDA">
        <w:rPr>
          <w:rFonts w:cs="Arial"/>
        </w:rPr>
        <w:t>The deadline for returning the completed form</w:t>
      </w:r>
      <w:r w:rsidR="00FD10F3">
        <w:rPr>
          <w:rFonts w:cs="Arial"/>
        </w:rPr>
        <w:t xml:space="preserve"> for the </w:t>
      </w:r>
      <w:r w:rsidR="00C12A29">
        <w:rPr>
          <w:rFonts w:cs="Arial"/>
        </w:rPr>
        <w:t>November</w:t>
      </w:r>
      <w:r w:rsidR="00FD10F3">
        <w:rPr>
          <w:rFonts w:cs="Arial"/>
        </w:rPr>
        <w:t xml:space="preserve"> 2025 series</w:t>
      </w:r>
      <w:r w:rsidRPr="00EB6FDA">
        <w:rPr>
          <w:rFonts w:cs="Arial"/>
        </w:rPr>
        <w:t xml:space="preserve"> is </w:t>
      </w:r>
      <w:r w:rsidR="00C12A29">
        <w:rPr>
          <w:rFonts w:cs="Arial"/>
        </w:rPr>
        <w:t>4th October 2025</w:t>
      </w:r>
      <w:r w:rsidRPr="00EB6FDA">
        <w:rPr>
          <w:rFonts w:cs="Arial"/>
        </w:rPr>
        <w:t>.</w:t>
      </w:r>
      <w:r w:rsidR="00C12A29">
        <w:rPr>
          <w:rFonts w:cs="Arial"/>
        </w:rPr>
        <w:t xml:space="preserve">  </w:t>
      </w:r>
      <w:r w:rsidR="001B3AF2">
        <w:rPr>
          <w:rFonts w:cs="Arial"/>
        </w:rPr>
        <w:t>For Summer 2026 series it is 30</w:t>
      </w:r>
      <w:r w:rsidR="001B3AF2" w:rsidRPr="001B3AF2">
        <w:rPr>
          <w:rFonts w:cs="Arial"/>
          <w:vertAlign w:val="superscript"/>
        </w:rPr>
        <w:t>th</w:t>
      </w:r>
      <w:r w:rsidR="001B3AF2">
        <w:rPr>
          <w:rFonts w:cs="Arial"/>
        </w:rPr>
        <w:t xml:space="preserve"> January 2026.</w:t>
      </w:r>
    </w:p>
    <w:p w14:paraId="55BB2FA2" w14:textId="1036CF2E" w:rsidR="00927389" w:rsidRPr="00EB6FDA" w:rsidRDefault="00C12A29" w:rsidP="00144735">
      <w:pPr>
        <w:spacing w:after="120" w:line="240" w:lineRule="auto"/>
        <w:rPr>
          <w:rFonts w:cs="Arial"/>
        </w:rPr>
      </w:pPr>
      <w:r>
        <w:rPr>
          <w:rFonts w:cs="Arial"/>
        </w:rPr>
        <w:t>Please ensure you have communicated with Ms Slater to arrange payment ahead of the entry being made.</w:t>
      </w:r>
    </w:p>
    <w:p w14:paraId="091F429B" w14:textId="256E2CF7" w:rsidR="00927389" w:rsidRPr="002216EB" w:rsidRDefault="00927389" w:rsidP="00144735">
      <w:pPr>
        <w:spacing w:after="120" w:line="240" w:lineRule="auto"/>
        <w:rPr>
          <w:rFonts w:cs="Arial"/>
          <w:color w:val="FF3300"/>
        </w:rPr>
      </w:pPr>
      <w:r w:rsidRPr="00EB6FDA">
        <w:rPr>
          <w:rFonts w:cs="Arial"/>
        </w:rPr>
        <w:t xml:space="preserve">If the centre is able to accommodate your entry/entries, you will receive a provisional </w:t>
      </w:r>
      <w:r>
        <w:rPr>
          <w:rFonts w:cs="Arial"/>
        </w:rPr>
        <w:t>entry confirmation</w:t>
      </w:r>
      <w:r w:rsidRPr="00EB6FDA">
        <w:rPr>
          <w:rFonts w:cs="Arial"/>
        </w:rPr>
        <w:t xml:space="preserve"> and an invoice for </w:t>
      </w:r>
      <w:r w:rsidRPr="00FD10F3">
        <w:rPr>
          <w:rFonts w:cs="Arial"/>
        </w:rPr>
        <w:t>examination entry fee(s) and the centre’s administration fee(s)</w:t>
      </w:r>
      <w:r w:rsidRPr="00144735">
        <w:rPr>
          <w:rFonts w:cs="Arial"/>
        </w:rPr>
        <w:t>.</w:t>
      </w:r>
      <w:r w:rsidRPr="002216EB">
        <w:rPr>
          <w:rFonts w:cs="Arial"/>
          <w:color w:val="FF3300"/>
        </w:rPr>
        <w:t xml:space="preserve"> </w:t>
      </w:r>
    </w:p>
    <w:p w14:paraId="0F4AE53D" w14:textId="64EF35F4" w:rsidR="00927389" w:rsidRPr="00FD10F3" w:rsidRDefault="00927389" w:rsidP="00144735">
      <w:pPr>
        <w:spacing w:after="120" w:line="240" w:lineRule="auto"/>
        <w:rPr>
          <w:rFonts w:cs="Arial"/>
        </w:rPr>
      </w:pPr>
      <w:r w:rsidRPr="00FD10F3">
        <w:rPr>
          <w:rFonts w:cs="Arial"/>
        </w:rPr>
        <w:t xml:space="preserve">Final entries will not be submitted to the awarding body until the invoice has been paid. </w:t>
      </w:r>
    </w:p>
    <w:p w14:paraId="47492017" w14:textId="6B04D863" w:rsidR="00927389" w:rsidRPr="00EB6FDA" w:rsidRDefault="00927389" w:rsidP="00927389">
      <w:pPr>
        <w:spacing w:after="120" w:line="240" w:lineRule="auto"/>
        <w:jc w:val="both"/>
        <w:rPr>
          <w:rFonts w:cs="Arial"/>
        </w:rPr>
      </w:pPr>
      <w:r w:rsidRPr="00EB6FDA">
        <w:rPr>
          <w:rFonts w:cs="Arial"/>
        </w:rPr>
        <w:t xml:space="preserve">In case of query, please contact </w:t>
      </w:r>
      <w:r w:rsidR="00FD10F3" w:rsidRPr="00FD10F3">
        <w:rPr>
          <w:rFonts w:cs="Arial"/>
        </w:rPr>
        <w:t>Ms H Slater</w:t>
      </w:r>
      <w:r w:rsidRPr="00FD10F3">
        <w:rPr>
          <w:rFonts w:cs="Arial"/>
        </w:rPr>
        <w:t xml:space="preserve"> </w:t>
      </w:r>
      <w:r w:rsidRPr="00EB6FDA">
        <w:rPr>
          <w:rFonts w:cs="Arial"/>
        </w:rPr>
        <w:t xml:space="preserve">on </w:t>
      </w:r>
      <w:r w:rsidR="00FD10F3">
        <w:rPr>
          <w:rFonts w:cs="Arial"/>
        </w:rPr>
        <w:t>0114 2302536 ex. 263</w:t>
      </w:r>
      <w:r w:rsidRPr="006E29D3">
        <w:rPr>
          <w:rFonts w:cs="Arial"/>
          <w:color w:val="FF3300"/>
        </w:rPr>
        <w:t xml:space="preserve"> </w:t>
      </w:r>
      <w:r w:rsidRPr="00EB6FDA">
        <w:rPr>
          <w:rFonts w:cs="Arial"/>
        </w:rPr>
        <w:t xml:space="preserve">or </w:t>
      </w:r>
      <w:r w:rsidR="00FD10F3">
        <w:rPr>
          <w:rFonts w:cs="Arial"/>
        </w:rPr>
        <w:t>hslater@notredame-high.co.uk</w:t>
      </w:r>
      <w:r w:rsidRPr="00EB6FDA">
        <w:rPr>
          <w:rFonts w:cs="Arial"/>
        </w:rPr>
        <w:t>.</w:t>
      </w:r>
    </w:p>
    <w:bookmarkStart w:id="0" w:name="_Hlk19545378"/>
    <w:p w14:paraId="5B60DE68" w14:textId="264D7724" w:rsidR="00927389" w:rsidRDefault="00927389" w:rsidP="00927389">
      <w:pPr>
        <w:tabs>
          <w:tab w:val="left" w:pos="709"/>
        </w:tabs>
        <w:spacing w:after="120" w:line="288" w:lineRule="auto"/>
        <w:rPr>
          <w:rFonts w:eastAsia="Times New Roman" w:cs="Times New Roman"/>
          <w:b/>
          <w:sz w:val="18"/>
          <w:szCs w:val="18"/>
        </w:rPr>
      </w:pPr>
      <w:r>
        <w:rPr>
          <w:noProof/>
        </w:rPr>
        <mc:AlternateContent>
          <mc:Choice Requires="wps">
            <w:drawing>
              <wp:anchor distT="0" distB="0" distL="114300" distR="114300" simplePos="0" relativeHeight="251662336" behindDoc="0" locked="0" layoutInCell="1" allowOverlap="1" wp14:anchorId="441BA3CD" wp14:editId="0FAAEF69">
                <wp:simplePos x="0" y="0"/>
                <wp:positionH relativeFrom="column">
                  <wp:posOffset>-94615</wp:posOffset>
                </wp:positionH>
                <wp:positionV relativeFrom="paragraph">
                  <wp:posOffset>151130</wp:posOffset>
                </wp:positionV>
                <wp:extent cx="6762750" cy="635"/>
                <wp:effectExtent l="0" t="0" r="1905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92B77B" id="_x0000_t32" coordsize="21600,21600" o:spt="32" o:oned="t" path="m,l21600,21600e" filled="f">
                <v:path arrowok="t" fillok="f" o:connecttype="none"/>
                <o:lock v:ext="edit" shapetype="t"/>
              </v:shapetype>
              <v:shape id="Straight Arrow Connector 4" o:spid="_x0000_s1026" type="#_x0000_t32" style="position:absolute;margin-left:-7.45pt;margin-top:11.9pt;width:53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" strokecolor="#666" strokeweight="1pt">
                <v:shadow color="#7f7f7f [1601]" opacity=".5" offset="1pt"/>
              </v:shape>
            </w:pict>
          </mc:Fallback>
        </mc:AlternateContent>
      </w:r>
    </w:p>
    <w:bookmarkEnd w:id="0"/>
    <w:p w14:paraId="2E4123A2" w14:textId="35F104FB" w:rsidR="00927389" w:rsidRPr="004D480B" w:rsidRDefault="00927389" w:rsidP="00927389">
      <w:pPr>
        <w:tabs>
          <w:tab w:val="left" w:pos="709"/>
        </w:tabs>
        <w:spacing w:after="120" w:line="288" w:lineRule="auto"/>
        <w:jc w:val="both"/>
        <w:rPr>
          <w:rFonts w:cs="Tahoma"/>
          <w:b/>
          <w:sz w:val="20"/>
          <w:szCs w:val="20"/>
        </w:rPr>
      </w:pPr>
      <w:r w:rsidRPr="004D480B">
        <w:rPr>
          <w:rFonts w:cs="Tahoma"/>
          <w:b/>
          <w:sz w:val="20"/>
          <w:szCs w:val="20"/>
        </w:rPr>
        <w:t>Points to note</w:t>
      </w:r>
    </w:p>
    <w:p w14:paraId="1400CE41" w14:textId="520FD407" w:rsidR="00927389" w:rsidRPr="004D480B" w:rsidRDefault="00927389" w:rsidP="00144735">
      <w:pPr>
        <w:pStyle w:val="ListParagraph"/>
        <w:numPr>
          <w:ilvl w:val="0"/>
          <w:numId w:val="18"/>
        </w:numPr>
        <w:tabs>
          <w:tab w:val="left" w:pos="709"/>
        </w:tabs>
        <w:spacing w:after="120" w:line="240" w:lineRule="auto"/>
        <w:rPr>
          <w:rFonts w:cs="Tahoma"/>
          <w:sz w:val="20"/>
          <w:szCs w:val="20"/>
        </w:rPr>
      </w:pPr>
      <w:r w:rsidRPr="004D480B">
        <w:rPr>
          <w:rFonts w:cs="Tahoma"/>
          <w:sz w:val="20"/>
          <w:szCs w:val="20"/>
        </w:rPr>
        <w:t>You are responsible for ensuring the exams office receives all your entry/entries information on time</w:t>
      </w:r>
    </w:p>
    <w:p w14:paraId="7DF54344" w14:textId="0B7EB298" w:rsidR="00927389" w:rsidRPr="00FD10F3" w:rsidRDefault="00927389" w:rsidP="00144735">
      <w:pPr>
        <w:pStyle w:val="ListParagraph"/>
        <w:numPr>
          <w:ilvl w:val="0"/>
          <w:numId w:val="18"/>
        </w:numPr>
        <w:tabs>
          <w:tab w:val="left" w:pos="709"/>
        </w:tabs>
        <w:spacing w:after="120" w:line="240" w:lineRule="auto"/>
        <w:rPr>
          <w:rFonts w:cs="Tahoma"/>
          <w:sz w:val="20"/>
          <w:szCs w:val="20"/>
        </w:rPr>
      </w:pPr>
      <w:r w:rsidRPr="00FD10F3">
        <w:rPr>
          <w:rFonts w:cs="Tahoma"/>
          <w:sz w:val="20"/>
          <w:szCs w:val="20"/>
        </w:rPr>
        <w:t>Should your exam entry/entries and use of the centre’s exam accommodation incur additional or other fees, including extra invigilation costs, these will be charged</w:t>
      </w:r>
      <w:r w:rsidR="00FD10F3" w:rsidRPr="00FD10F3">
        <w:rPr>
          <w:rFonts w:cs="Tahoma"/>
          <w:sz w:val="20"/>
          <w:szCs w:val="20"/>
        </w:rPr>
        <w:t xml:space="preserve"> after the examination.</w:t>
      </w:r>
    </w:p>
    <w:p w14:paraId="4522759F" w14:textId="5F2D704B" w:rsidR="00927389" w:rsidRPr="004D480B" w:rsidRDefault="00927389" w:rsidP="00144735">
      <w:pPr>
        <w:pStyle w:val="ListParagraph"/>
        <w:numPr>
          <w:ilvl w:val="0"/>
          <w:numId w:val="18"/>
        </w:numPr>
        <w:tabs>
          <w:tab w:val="left" w:pos="709"/>
        </w:tabs>
        <w:spacing w:after="120" w:line="240" w:lineRule="auto"/>
        <w:rPr>
          <w:rFonts w:cs="Tahoma"/>
          <w:sz w:val="20"/>
          <w:szCs w:val="20"/>
        </w:rPr>
      </w:pPr>
      <w:r w:rsidRPr="004D480B">
        <w:rPr>
          <w:rFonts w:cs="Tahoma"/>
          <w:sz w:val="20"/>
          <w:szCs w:val="20"/>
        </w:rPr>
        <w:t>Th</w:t>
      </w:r>
      <w:r w:rsidR="00A33866">
        <w:rPr>
          <w:rFonts w:cs="Tahoma"/>
          <w:sz w:val="20"/>
          <w:szCs w:val="20"/>
        </w:rPr>
        <w:t>e</w:t>
      </w:r>
      <w:r w:rsidRPr="004D480B">
        <w:rPr>
          <w:rFonts w:cs="Tahoma"/>
          <w:sz w:val="20"/>
          <w:szCs w:val="20"/>
        </w:rPr>
        <w:t xml:space="preserve"> centre reserves the right to withdraw your entry/entries if any amount remains outstanding</w:t>
      </w:r>
    </w:p>
    <w:p w14:paraId="56074095" w14:textId="77777777" w:rsidR="00927389" w:rsidRPr="004D480B" w:rsidRDefault="00927389" w:rsidP="00144735">
      <w:pPr>
        <w:pStyle w:val="ListParagraph"/>
        <w:numPr>
          <w:ilvl w:val="0"/>
          <w:numId w:val="18"/>
        </w:numPr>
        <w:tabs>
          <w:tab w:val="left" w:pos="709"/>
        </w:tabs>
        <w:spacing w:after="120" w:line="240" w:lineRule="auto"/>
        <w:rPr>
          <w:rFonts w:cs="Tahoma"/>
          <w:sz w:val="20"/>
          <w:szCs w:val="20"/>
        </w:rPr>
      </w:pPr>
      <w:r w:rsidRPr="004D480B">
        <w:rPr>
          <w:rFonts w:cs="Tahoma"/>
          <w:sz w:val="20"/>
          <w:szCs w:val="20"/>
        </w:rPr>
        <w:t>The centre cannot accept responsibility for any amendment fees that become due if you fail to give sufficient notice to make any necessary changes to your entry/</w:t>
      </w:r>
      <w:proofErr w:type="gramStart"/>
      <w:r w:rsidRPr="004D480B">
        <w:rPr>
          <w:rFonts w:cs="Tahoma"/>
          <w:sz w:val="20"/>
          <w:szCs w:val="20"/>
        </w:rPr>
        <w:t>entries</w:t>
      </w:r>
      <w:proofErr w:type="gramEnd"/>
      <w:r w:rsidRPr="004D480B">
        <w:rPr>
          <w:rFonts w:cs="Tahoma"/>
          <w:sz w:val="20"/>
          <w:szCs w:val="20"/>
        </w:rPr>
        <w:t xml:space="preserve"> information</w:t>
      </w:r>
    </w:p>
    <w:p w14:paraId="6685FA7E" w14:textId="5C06DFB0" w:rsidR="008D5565" w:rsidRDefault="00927389" w:rsidP="00144735">
      <w:pPr>
        <w:pStyle w:val="ListParagraph"/>
        <w:numPr>
          <w:ilvl w:val="0"/>
          <w:numId w:val="18"/>
        </w:numPr>
        <w:tabs>
          <w:tab w:val="left" w:pos="709"/>
        </w:tabs>
        <w:spacing w:after="120" w:line="240" w:lineRule="auto"/>
        <w:rPr>
          <w:rFonts w:cs="Tahoma"/>
          <w:color w:val="FF3300"/>
          <w:sz w:val="20"/>
          <w:szCs w:val="20"/>
        </w:rPr>
      </w:pPr>
      <w:r w:rsidRPr="004D480B">
        <w:rPr>
          <w:rFonts w:cs="Tahoma"/>
          <w:sz w:val="20"/>
          <w:szCs w:val="20"/>
        </w:rPr>
        <w:t xml:space="preserve">Should you decide to withdraw your entry/entries you will </w:t>
      </w:r>
      <w:r w:rsidR="008D5565" w:rsidRPr="00FD10F3">
        <w:rPr>
          <w:rFonts w:cs="Tahoma"/>
          <w:sz w:val="20"/>
          <w:szCs w:val="20"/>
        </w:rPr>
        <w:t>only</w:t>
      </w:r>
      <w:r w:rsidRPr="00FD10F3">
        <w:rPr>
          <w:rFonts w:cs="Tahoma"/>
          <w:sz w:val="20"/>
          <w:szCs w:val="20"/>
        </w:rPr>
        <w:t xml:space="preserve"> be entitled to any refund amount that is issued by the awarding body concerned. Refunds will only be made by awarding bodies for a limited time after the entry deadline has passed and this varies dependent on the awarding body</w:t>
      </w:r>
      <w:r w:rsidR="00FD10F3">
        <w:rPr>
          <w:rFonts w:cs="Tahoma"/>
          <w:sz w:val="20"/>
          <w:szCs w:val="20"/>
        </w:rPr>
        <w:t>.</w:t>
      </w:r>
    </w:p>
    <w:p w14:paraId="0DF441DA" w14:textId="77777777" w:rsidR="002E2D0B" w:rsidRDefault="002E2D0B">
      <w:pPr>
        <w:rPr>
          <w:rFonts w:eastAsia="Times New Roman" w:cs="Tahoma"/>
          <w:bCs/>
          <w:color w:val="003399"/>
          <w:sz w:val="24"/>
          <w:szCs w:val="24"/>
        </w:rPr>
      </w:pPr>
      <w:r>
        <w:rPr>
          <w:rFonts w:cs="Tahoma"/>
          <w:b/>
          <w:bCs/>
          <w:szCs w:val="24"/>
        </w:rPr>
        <w:br w:type="page"/>
      </w:r>
    </w:p>
    <w:p w14:paraId="1A93ADF7" w14:textId="3255503F" w:rsidR="00823872" w:rsidRPr="000865E7" w:rsidRDefault="000865E7" w:rsidP="00CF0C01">
      <w:pPr>
        <w:pStyle w:val="Headinglevel1"/>
        <w:spacing w:before="240" w:after="120"/>
        <w:rPr>
          <w:rFonts w:cs="Tahoma"/>
          <w:szCs w:val="24"/>
        </w:rPr>
      </w:pPr>
      <w:r w:rsidRPr="00AE0E90">
        <w:rPr>
          <w:rFonts w:cs="Tahoma"/>
          <w:b w:val="0"/>
          <w:bCs/>
          <w:color w:val="4F6228" w:themeColor="accent3" w:themeShade="80"/>
          <w:szCs w:val="24"/>
        </w:rPr>
        <w:lastRenderedPageBreak/>
        <w:t xml:space="preserve">PRIVATE CANDIDATE: </w:t>
      </w:r>
      <w:r w:rsidR="00823872" w:rsidRPr="00AE0E90">
        <w:rPr>
          <w:color w:val="4F6228" w:themeColor="accent3" w:themeShade="80"/>
        </w:rPr>
        <w:t>PRELIMINARY ENTRY FORM</w:t>
      </w:r>
      <w:r w:rsidR="00927389" w:rsidRPr="000D4D31">
        <w:tab/>
      </w:r>
    </w:p>
    <w:p w14:paraId="5932A558" w14:textId="59548589" w:rsidR="00927389" w:rsidRPr="00823872" w:rsidRDefault="00927389" w:rsidP="00927389">
      <w:pPr>
        <w:pStyle w:val="Headinglevel1"/>
        <w:spacing w:before="120" w:after="120"/>
        <w:rPr>
          <w:rFonts w:cs="Tahoma"/>
          <w:b w:val="0"/>
          <w:color w:val="auto"/>
          <w:sz w:val="20"/>
          <w:szCs w:val="20"/>
        </w:rPr>
      </w:pPr>
      <w:r w:rsidRPr="00823872">
        <w:rPr>
          <w:rFonts w:cs="Tahoma"/>
          <w:b w:val="0"/>
          <w:color w:val="auto"/>
          <w:sz w:val="20"/>
          <w:szCs w:val="20"/>
        </w:rPr>
        <w:t>Please complete the white boxes below in BLOCK CAPITALS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85" w:type="dxa"/>
        </w:tblCellMar>
        <w:tblLook w:val="04A0" w:firstRow="1" w:lastRow="0" w:firstColumn="1" w:lastColumn="0" w:noHBand="0" w:noVBand="1"/>
      </w:tblPr>
      <w:tblGrid>
        <w:gridCol w:w="1697"/>
        <w:gridCol w:w="1700"/>
        <w:gridCol w:w="852"/>
        <w:gridCol w:w="2835"/>
        <w:gridCol w:w="3678"/>
      </w:tblGrid>
      <w:tr w:rsidR="002E2D0B" w:rsidRPr="00823872" w14:paraId="5D0C5503" w14:textId="77777777" w:rsidTr="002E2D0B">
        <w:trPr>
          <w:cantSplit/>
          <w:trHeight w:val="10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FE18DC" w14:textId="65D45A48" w:rsidR="002E2D0B" w:rsidRPr="00823872" w:rsidRDefault="002E2D0B" w:rsidP="002E2D0B">
            <w:pPr>
              <w:spacing w:before="60" w:after="60" w:line="240" w:lineRule="auto"/>
              <w:rPr>
                <w:rFonts w:eastAsia="Times New Roman" w:cs="Tahoma"/>
                <w:bCs/>
                <w:sz w:val="20"/>
                <w:szCs w:val="20"/>
              </w:rPr>
            </w:pPr>
            <w:r w:rsidRPr="00823872">
              <w:rPr>
                <w:rFonts w:eastAsia="Times New Roman" w:cs="Tahoma"/>
                <w:bCs/>
                <w:sz w:val="20"/>
                <w:szCs w:val="20"/>
              </w:rPr>
              <w:t>Section 1 PERSONAL DETAILS</w:t>
            </w:r>
          </w:p>
        </w:tc>
      </w:tr>
      <w:tr w:rsidR="00927389" w:rsidRPr="00823872" w14:paraId="4A8DF820" w14:textId="77777777" w:rsidTr="005C66BA">
        <w:trPr>
          <w:cantSplit/>
          <w:trHeight w:val="323"/>
          <w:tblHeader/>
        </w:trPr>
        <w:tc>
          <w:tcPr>
            <w:tcW w:w="157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262A8F" w14:textId="77777777" w:rsidR="00927389" w:rsidRPr="00823872" w:rsidRDefault="00927389" w:rsidP="0004532D">
            <w:pPr>
              <w:spacing w:before="60" w:after="0" w:line="240" w:lineRule="auto"/>
              <w:rPr>
                <w:rFonts w:eastAsia="Times New Roman" w:cs="Tahoma"/>
                <w:b/>
                <w:sz w:val="20"/>
                <w:szCs w:val="20"/>
              </w:rPr>
            </w:pPr>
            <w:r w:rsidRPr="00823872">
              <w:rPr>
                <w:rFonts w:eastAsia="Times New Roman" w:cs="Tahoma"/>
                <w:sz w:val="20"/>
                <w:szCs w:val="20"/>
              </w:rPr>
              <w:t>Surname</w:t>
            </w:r>
          </w:p>
        </w:tc>
        <w:tc>
          <w:tcPr>
            <w:tcW w:w="17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3B7AF3" w14:textId="77777777" w:rsidR="00927389" w:rsidRPr="00823872" w:rsidRDefault="00927389" w:rsidP="0004532D">
            <w:pPr>
              <w:spacing w:before="60" w:after="0" w:line="240" w:lineRule="auto"/>
              <w:rPr>
                <w:rFonts w:eastAsia="Times New Roman" w:cs="Tahoma"/>
                <w:b/>
                <w:sz w:val="20"/>
                <w:szCs w:val="20"/>
              </w:rPr>
            </w:pPr>
            <w:r w:rsidRPr="00823872">
              <w:rPr>
                <w:rFonts w:eastAsia="Times New Roman" w:cs="Tahoma"/>
                <w:sz w:val="20"/>
                <w:szCs w:val="20"/>
              </w:rPr>
              <w:t>First name</w:t>
            </w:r>
          </w:p>
        </w:tc>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8B5AA" w14:textId="5DF2DBD3" w:rsidR="00927389" w:rsidRPr="00823872" w:rsidRDefault="00927389" w:rsidP="0004532D">
            <w:pPr>
              <w:spacing w:before="60" w:after="0" w:line="240" w:lineRule="auto"/>
              <w:rPr>
                <w:rFonts w:eastAsia="Times New Roman" w:cs="Tahoma"/>
                <w:sz w:val="20"/>
                <w:szCs w:val="20"/>
              </w:rPr>
            </w:pPr>
            <w:r w:rsidRPr="00823872">
              <w:rPr>
                <w:rFonts w:eastAsia="Times New Roman" w:cs="Tahoma"/>
                <w:sz w:val="20"/>
                <w:szCs w:val="20"/>
              </w:rPr>
              <w:t xml:space="preserve">Middle </w:t>
            </w:r>
            <w:r w:rsidR="005C66BA">
              <w:rPr>
                <w:rFonts w:eastAsia="Times New Roman" w:cs="Tahoma"/>
                <w:sz w:val="20"/>
                <w:szCs w:val="20"/>
              </w:rPr>
              <w:t xml:space="preserve">or other </w:t>
            </w:r>
            <w:r w:rsidRPr="00823872">
              <w:rPr>
                <w:rFonts w:eastAsia="Times New Roman" w:cs="Tahoma"/>
                <w:sz w:val="20"/>
                <w:szCs w:val="20"/>
              </w:rPr>
              <w:t>name(s)</w:t>
            </w:r>
          </w:p>
        </w:tc>
      </w:tr>
      <w:tr w:rsidR="00927389" w:rsidRPr="00823872" w14:paraId="097CFE65" w14:textId="77777777" w:rsidTr="005C66BA">
        <w:trPr>
          <w:cantSplit/>
          <w:trHeight w:val="322"/>
          <w:tblHeader/>
        </w:trPr>
        <w:tc>
          <w:tcPr>
            <w:tcW w:w="1578" w:type="pct"/>
            <w:gridSpan w:val="2"/>
            <w:tcBorders>
              <w:top w:val="single" w:sz="4" w:space="0" w:color="auto"/>
              <w:left w:val="single" w:sz="4" w:space="0" w:color="auto"/>
              <w:bottom w:val="single" w:sz="4" w:space="0" w:color="auto"/>
              <w:right w:val="single" w:sz="4" w:space="0" w:color="auto"/>
            </w:tcBorders>
            <w:vAlign w:val="center"/>
          </w:tcPr>
          <w:p w14:paraId="4374B466" w14:textId="77777777" w:rsidR="00927389" w:rsidRPr="00823872" w:rsidRDefault="00927389" w:rsidP="0004532D">
            <w:pPr>
              <w:spacing w:before="120" w:after="120" w:line="240" w:lineRule="auto"/>
              <w:rPr>
                <w:rFonts w:eastAsia="Times New Roman" w:cs="Tahoma"/>
                <w:color w:val="FF3300"/>
                <w:sz w:val="20"/>
                <w:szCs w:val="20"/>
              </w:rPr>
            </w:pPr>
          </w:p>
        </w:tc>
        <w:tc>
          <w:tcPr>
            <w:tcW w:w="1713" w:type="pct"/>
            <w:gridSpan w:val="2"/>
            <w:tcBorders>
              <w:top w:val="single" w:sz="4" w:space="0" w:color="auto"/>
              <w:left w:val="single" w:sz="4" w:space="0" w:color="auto"/>
              <w:bottom w:val="single" w:sz="4" w:space="0" w:color="auto"/>
              <w:right w:val="single" w:sz="4" w:space="0" w:color="auto"/>
            </w:tcBorders>
            <w:vAlign w:val="center"/>
          </w:tcPr>
          <w:p w14:paraId="6F397F8C" w14:textId="77777777" w:rsidR="00927389" w:rsidRPr="00823872" w:rsidRDefault="00927389" w:rsidP="0004532D">
            <w:pPr>
              <w:spacing w:before="120" w:after="120" w:line="240" w:lineRule="auto"/>
              <w:rPr>
                <w:rFonts w:eastAsia="Times New Roman" w:cs="Tahoma"/>
                <w:b/>
                <w:color w:val="FFFFFF" w:themeColor="background1"/>
                <w:sz w:val="20"/>
                <w:szCs w:val="20"/>
              </w:rPr>
            </w:pPr>
          </w:p>
        </w:tc>
        <w:tc>
          <w:tcPr>
            <w:tcW w:w="1709" w:type="pct"/>
            <w:tcBorders>
              <w:top w:val="single" w:sz="4" w:space="0" w:color="auto"/>
              <w:left w:val="single" w:sz="4" w:space="0" w:color="auto"/>
              <w:bottom w:val="single" w:sz="4" w:space="0" w:color="auto"/>
              <w:right w:val="single" w:sz="4" w:space="0" w:color="auto"/>
            </w:tcBorders>
            <w:vAlign w:val="center"/>
          </w:tcPr>
          <w:p w14:paraId="0BDF1D8A" w14:textId="77777777" w:rsidR="00927389" w:rsidRPr="00823872" w:rsidRDefault="00927389" w:rsidP="0004532D">
            <w:pPr>
              <w:spacing w:before="120" w:after="120" w:line="240" w:lineRule="auto"/>
              <w:rPr>
                <w:rFonts w:eastAsia="Times New Roman" w:cs="Tahoma"/>
                <w:sz w:val="20"/>
                <w:szCs w:val="20"/>
              </w:rPr>
            </w:pPr>
          </w:p>
        </w:tc>
      </w:tr>
      <w:tr w:rsidR="00927389" w:rsidRPr="00823872" w14:paraId="1DC8B6BB" w14:textId="77777777" w:rsidTr="005C66BA">
        <w:trPr>
          <w:cantSplit/>
          <w:trHeight w:val="323"/>
          <w:tblHeader/>
        </w:trPr>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381234" w14:textId="77777777" w:rsidR="00927389" w:rsidRPr="00823872" w:rsidRDefault="00927389" w:rsidP="0004532D">
            <w:pPr>
              <w:spacing w:before="60" w:after="0" w:line="240" w:lineRule="auto"/>
              <w:rPr>
                <w:rFonts w:eastAsia="Times New Roman" w:cs="Tahoma"/>
                <w:sz w:val="20"/>
                <w:szCs w:val="20"/>
              </w:rPr>
            </w:pPr>
            <w:r w:rsidRPr="00823872">
              <w:rPr>
                <w:rFonts w:eastAsia="Times New Roman" w:cs="Tahoma"/>
                <w:sz w:val="20"/>
                <w:szCs w:val="20"/>
              </w:rPr>
              <w:t>Title</w:t>
            </w:r>
          </w:p>
        </w:tc>
        <w:tc>
          <w:tcPr>
            <w:tcW w:w="7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1F207E" w14:textId="77777777" w:rsidR="00927389" w:rsidRPr="00823872" w:rsidRDefault="00927389" w:rsidP="0004532D">
            <w:pPr>
              <w:spacing w:before="60" w:after="0" w:line="240" w:lineRule="auto"/>
              <w:rPr>
                <w:rFonts w:eastAsia="Times New Roman" w:cs="Tahoma"/>
                <w:sz w:val="20"/>
                <w:szCs w:val="20"/>
              </w:rPr>
            </w:pPr>
            <w:r w:rsidRPr="00823872">
              <w:rPr>
                <w:rFonts w:eastAsia="Times New Roman" w:cs="Tahoma"/>
                <w:sz w:val="20"/>
                <w:szCs w:val="20"/>
              </w:rPr>
              <w:t>Gender</w:t>
            </w:r>
          </w:p>
        </w:tc>
        <w:tc>
          <w:tcPr>
            <w:tcW w:w="17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2E662E" w14:textId="72E15912" w:rsidR="00927389" w:rsidRPr="00823872" w:rsidRDefault="00927389" w:rsidP="0004532D">
            <w:pPr>
              <w:spacing w:before="60" w:after="0" w:line="240" w:lineRule="auto"/>
              <w:rPr>
                <w:rFonts w:eastAsia="Times New Roman" w:cs="Tahoma"/>
                <w:b/>
                <w:sz w:val="20"/>
                <w:szCs w:val="20"/>
              </w:rPr>
            </w:pPr>
            <w:r w:rsidRPr="00823872">
              <w:rPr>
                <w:rFonts w:eastAsia="Times New Roman" w:cs="Tahoma"/>
                <w:sz w:val="20"/>
                <w:szCs w:val="20"/>
              </w:rPr>
              <w:t xml:space="preserve">Date of </w:t>
            </w:r>
            <w:r w:rsidR="00C02514">
              <w:rPr>
                <w:rFonts w:eastAsia="Times New Roman" w:cs="Tahoma"/>
                <w:sz w:val="20"/>
                <w:szCs w:val="20"/>
              </w:rPr>
              <w:t>b</w:t>
            </w:r>
            <w:r w:rsidRPr="00823872">
              <w:rPr>
                <w:rFonts w:eastAsia="Times New Roman" w:cs="Tahoma"/>
                <w:sz w:val="20"/>
                <w:szCs w:val="20"/>
              </w:rPr>
              <w:t>irth</w:t>
            </w:r>
          </w:p>
        </w:tc>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2B579" w14:textId="77777777" w:rsidR="00927389" w:rsidRPr="00823872" w:rsidRDefault="00927389" w:rsidP="0004532D">
            <w:pPr>
              <w:spacing w:before="60" w:after="0" w:line="240" w:lineRule="auto"/>
              <w:rPr>
                <w:rFonts w:eastAsia="Times New Roman" w:cs="Tahoma"/>
                <w:sz w:val="20"/>
                <w:szCs w:val="20"/>
              </w:rPr>
            </w:pPr>
            <w:r w:rsidRPr="00823872">
              <w:rPr>
                <w:rFonts w:eastAsia="Times New Roman" w:cs="Tahoma"/>
                <w:sz w:val="20"/>
                <w:szCs w:val="20"/>
              </w:rPr>
              <w:t>Email address</w:t>
            </w:r>
          </w:p>
        </w:tc>
      </w:tr>
      <w:tr w:rsidR="00927389" w:rsidRPr="00823872" w14:paraId="11256272" w14:textId="77777777" w:rsidTr="005C66BA">
        <w:trPr>
          <w:cantSplit/>
          <w:trHeight w:val="322"/>
          <w:tblHeader/>
        </w:trPr>
        <w:tc>
          <w:tcPr>
            <w:tcW w:w="788" w:type="pct"/>
            <w:tcBorders>
              <w:top w:val="single" w:sz="4" w:space="0" w:color="auto"/>
              <w:left w:val="single" w:sz="4" w:space="0" w:color="auto"/>
              <w:bottom w:val="single" w:sz="4" w:space="0" w:color="auto"/>
              <w:right w:val="single" w:sz="4" w:space="0" w:color="auto"/>
            </w:tcBorders>
            <w:vAlign w:val="center"/>
          </w:tcPr>
          <w:p w14:paraId="3816DA42" w14:textId="77777777" w:rsidR="00927389" w:rsidRPr="00823872" w:rsidRDefault="00927389" w:rsidP="0004532D">
            <w:pPr>
              <w:spacing w:before="120" w:after="120" w:line="240" w:lineRule="auto"/>
              <w:rPr>
                <w:rFonts w:eastAsia="Times New Roman" w:cs="Tahoma"/>
                <w:color w:val="FF3300"/>
                <w:sz w:val="20"/>
                <w:szCs w:val="20"/>
              </w:rPr>
            </w:pPr>
          </w:p>
        </w:tc>
        <w:tc>
          <w:tcPr>
            <w:tcW w:w="790" w:type="pct"/>
            <w:tcBorders>
              <w:top w:val="single" w:sz="4" w:space="0" w:color="auto"/>
              <w:left w:val="single" w:sz="4" w:space="0" w:color="auto"/>
              <w:bottom w:val="single" w:sz="4" w:space="0" w:color="auto"/>
              <w:right w:val="single" w:sz="4" w:space="0" w:color="auto"/>
            </w:tcBorders>
            <w:vAlign w:val="center"/>
          </w:tcPr>
          <w:p w14:paraId="5FBFE3E6" w14:textId="77777777" w:rsidR="00927389" w:rsidRPr="00823872" w:rsidRDefault="00927389" w:rsidP="0004532D">
            <w:pPr>
              <w:spacing w:before="120" w:after="120" w:line="240" w:lineRule="auto"/>
              <w:rPr>
                <w:rFonts w:eastAsia="Times New Roman" w:cs="Tahoma"/>
                <w:color w:val="FF3300"/>
                <w:sz w:val="20"/>
                <w:szCs w:val="20"/>
              </w:rPr>
            </w:pPr>
          </w:p>
        </w:tc>
        <w:tc>
          <w:tcPr>
            <w:tcW w:w="1713" w:type="pct"/>
            <w:gridSpan w:val="2"/>
            <w:tcBorders>
              <w:top w:val="single" w:sz="4" w:space="0" w:color="auto"/>
              <w:left w:val="single" w:sz="4" w:space="0" w:color="auto"/>
              <w:bottom w:val="single" w:sz="4" w:space="0" w:color="auto"/>
              <w:right w:val="single" w:sz="4" w:space="0" w:color="auto"/>
            </w:tcBorders>
            <w:vAlign w:val="center"/>
          </w:tcPr>
          <w:p w14:paraId="5F96EB29" w14:textId="77777777" w:rsidR="00927389" w:rsidRPr="00823872" w:rsidRDefault="00927389" w:rsidP="0004532D">
            <w:pPr>
              <w:spacing w:before="120" w:after="120" w:line="240" w:lineRule="auto"/>
              <w:rPr>
                <w:rFonts w:eastAsia="Times New Roman" w:cs="Tahoma"/>
                <w:b/>
                <w:color w:val="FFFFFF" w:themeColor="background1"/>
                <w:sz w:val="20"/>
                <w:szCs w:val="20"/>
              </w:rPr>
            </w:pPr>
          </w:p>
        </w:tc>
        <w:tc>
          <w:tcPr>
            <w:tcW w:w="1709" w:type="pct"/>
            <w:tcBorders>
              <w:top w:val="single" w:sz="4" w:space="0" w:color="auto"/>
              <w:left w:val="single" w:sz="4" w:space="0" w:color="auto"/>
              <w:bottom w:val="single" w:sz="12" w:space="0" w:color="auto"/>
              <w:right w:val="single" w:sz="4" w:space="0" w:color="auto"/>
            </w:tcBorders>
            <w:vAlign w:val="center"/>
          </w:tcPr>
          <w:p w14:paraId="3BC8605B" w14:textId="77777777" w:rsidR="00927389" w:rsidRPr="00823872" w:rsidRDefault="00927389" w:rsidP="0004532D">
            <w:pPr>
              <w:spacing w:before="120" w:after="120" w:line="240" w:lineRule="auto"/>
              <w:rPr>
                <w:rFonts w:eastAsia="Times New Roman" w:cs="Tahoma"/>
                <w:sz w:val="20"/>
                <w:szCs w:val="20"/>
              </w:rPr>
            </w:pPr>
          </w:p>
        </w:tc>
      </w:tr>
      <w:tr w:rsidR="00927389" w:rsidRPr="00823872" w14:paraId="3273F1C7" w14:textId="77777777" w:rsidTr="005C66BA">
        <w:trPr>
          <w:trHeight w:val="389"/>
          <w:tblHeader/>
        </w:trPr>
        <w:tc>
          <w:tcPr>
            <w:tcW w:w="157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E6BA8" w14:textId="77777777" w:rsidR="00927389" w:rsidRPr="00823872" w:rsidRDefault="00927389" w:rsidP="0004532D">
            <w:pPr>
              <w:spacing w:before="60" w:after="0" w:line="240" w:lineRule="auto"/>
              <w:rPr>
                <w:rFonts w:eastAsia="Times New Roman" w:cs="Tahoma"/>
                <w:sz w:val="20"/>
                <w:szCs w:val="20"/>
              </w:rPr>
            </w:pPr>
            <w:r w:rsidRPr="00823872">
              <w:rPr>
                <w:rFonts w:eastAsia="Times New Roman" w:cs="Tahoma"/>
                <w:sz w:val="20"/>
                <w:szCs w:val="20"/>
              </w:rPr>
              <w:t>Address (including postcode)</w:t>
            </w:r>
          </w:p>
        </w:tc>
        <w:tc>
          <w:tcPr>
            <w:tcW w:w="1713" w:type="pct"/>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0FB4E75F" w14:textId="77777777" w:rsidR="00927389" w:rsidRPr="00823872" w:rsidRDefault="00927389" w:rsidP="0004532D">
            <w:pPr>
              <w:spacing w:before="60" w:after="0" w:line="240" w:lineRule="auto"/>
              <w:rPr>
                <w:rFonts w:eastAsia="Times New Roman" w:cs="Tahoma"/>
                <w:i/>
                <w:sz w:val="20"/>
                <w:szCs w:val="20"/>
              </w:rPr>
            </w:pPr>
            <w:r w:rsidRPr="00823872">
              <w:rPr>
                <w:rFonts w:eastAsia="Times New Roman" w:cs="Tahoma"/>
                <w:sz w:val="20"/>
                <w:szCs w:val="20"/>
              </w:rPr>
              <w:t>Contact telephone number(s)</w:t>
            </w:r>
          </w:p>
        </w:tc>
        <w:tc>
          <w:tcPr>
            <w:tcW w:w="1709" w:type="pct"/>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2A1CEB19" w14:textId="086B225C" w:rsidR="00927389" w:rsidRPr="00823872" w:rsidRDefault="00927389" w:rsidP="0004532D">
            <w:pPr>
              <w:spacing w:before="60" w:after="0" w:line="240" w:lineRule="auto"/>
              <w:rPr>
                <w:rFonts w:eastAsia="Times New Roman" w:cs="Tahoma"/>
                <w:sz w:val="20"/>
                <w:szCs w:val="20"/>
              </w:rPr>
            </w:pPr>
            <w:r w:rsidRPr="00823872">
              <w:rPr>
                <w:rFonts w:eastAsia="Times New Roman" w:cs="Tahoma"/>
                <w:sz w:val="20"/>
                <w:szCs w:val="20"/>
              </w:rPr>
              <w:t>Enter any previous known exam numbers</w:t>
            </w:r>
          </w:p>
        </w:tc>
      </w:tr>
      <w:tr w:rsidR="00927389" w:rsidRPr="00823872" w14:paraId="6DBCAE1C" w14:textId="77777777" w:rsidTr="005C66BA">
        <w:trPr>
          <w:trHeight w:val="513"/>
          <w:tblHeader/>
        </w:trPr>
        <w:tc>
          <w:tcPr>
            <w:tcW w:w="1578" w:type="pct"/>
            <w:gridSpan w:val="2"/>
            <w:vMerge w:val="restart"/>
            <w:tcBorders>
              <w:top w:val="single" w:sz="4" w:space="0" w:color="auto"/>
              <w:left w:val="single" w:sz="4" w:space="0" w:color="auto"/>
              <w:bottom w:val="single" w:sz="4" w:space="0" w:color="auto"/>
              <w:right w:val="single" w:sz="4" w:space="0" w:color="auto"/>
            </w:tcBorders>
            <w:vAlign w:val="center"/>
          </w:tcPr>
          <w:p w14:paraId="250F3503" w14:textId="77777777" w:rsidR="00927389" w:rsidRPr="00823872" w:rsidRDefault="00927389" w:rsidP="0004532D">
            <w:pPr>
              <w:spacing w:before="60" w:after="60" w:line="240" w:lineRule="auto"/>
              <w:rPr>
                <w:rFonts w:eastAsia="Times New Roman" w:cs="Tahoma"/>
                <w:iCs/>
                <w:sz w:val="20"/>
                <w:szCs w:val="20"/>
              </w:rPr>
            </w:pPr>
          </w:p>
        </w:tc>
        <w:tc>
          <w:tcPr>
            <w:tcW w:w="1713" w:type="pct"/>
            <w:gridSpan w:val="2"/>
            <w:vMerge w:val="restart"/>
            <w:tcBorders>
              <w:top w:val="single" w:sz="4" w:space="0" w:color="auto"/>
              <w:left w:val="single" w:sz="4" w:space="0" w:color="auto"/>
              <w:right w:val="single" w:sz="12" w:space="0" w:color="auto"/>
            </w:tcBorders>
            <w:vAlign w:val="center"/>
          </w:tcPr>
          <w:p w14:paraId="53718623" w14:textId="77777777" w:rsidR="00927389" w:rsidRPr="00823872" w:rsidRDefault="00927389" w:rsidP="0004532D">
            <w:pPr>
              <w:spacing w:before="60" w:after="60" w:line="240" w:lineRule="auto"/>
              <w:rPr>
                <w:rFonts w:eastAsia="Times New Roman" w:cs="Tahoma"/>
                <w:iCs/>
                <w:sz w:val="20"/>
                <w:szCs w:val="20"/>
              </w:rPr>
            </w:pPr>
          </w:p>
        </w:tc>
        <w:tc>
          <w:tcPr>
            <w:tcW w:w="1709" w:type="pct"/>
            <w:tcBorders>
              <w:top w:val="single" w:sz="4" w:space="0" w:color="auto"/>
              <w:left w:val="single" w:sz="12" w:space="0" w:color="auto"/>
              <w:bottom w:val="single" w:sz="4" w:space="0" w:color="auto"/>
              <w:right w:val="single" w:sz="12" w:space="0" w:color="auto"/>
            </w:tcBorders>
            <w:vAlign w:val="center"/>
            <w:hideMark/>
          </w:tcPr>
          <w:p w14:paraId="4533C295" w14:textId="77777777" w:rsidR="00927389" w:rsidRPr="00823872" w:rsidRDefault="00927389" w:rsidP="0004532D">
            <w:pPr>
              <w:spacing w:before="60" w:after="60" w:line="240" w:lineRule="auto"/>
              <w:rPr>
                <w:rFonts w:eastAsia="Times New Roman" w:cs="Tahoma"/>
                <w:sz w:val="20"/>
                <w:szCs w:val="20"/>
              </w:rPr>
            </w:pPr>
            <w:r w:rsidRPr="00823872">
              <w:rPr>
                <w:rFonts w:eastAsia="Times New Roman" w:cs="Tahoma"/>
                <w:sz w:val="20"/>
                <w:szCs w:val="20"/>
              </w:rPr>
              <w:t>UCI:</w:t>
            </w:r>
          </w:p>
        </w:tc>
      </w:tr>
      <w:tr w:rsidR="00927389" w:rsidRPr="00823872" w14:paraId="7976144B" w14:textId="77777777" w:rsidTr="005C66BA">
        <w:trPr>
          <w:trHeight w:val="357"/>
          <w:tblHeader/>
        </w:trPr>
        <w:tc>
          <w:tcPr>
            <w:tcW w:w="1578" w:type="pct"/>
            <w:gridSpan w:val="2"/>
            <w:vMerge/>
            <w:tcBorders>
              <w:top w:val="single" w:sz="4" w:space="0" w:color="auto"/>
              <w:left w:val="single" w:sz="4" w:space="0" w:color="auto"/>
              <w:bottom w:val="single" w:sz="4" w:space="0" w:color="auto"/>
              <w:right w:val="single" w:sz="4" w:space="0" w:color="auto"/>
            </w:tcBorders>
            <w:vAlign w:val="center"/>
            <w:hideMark/>
          </w:tcPr>
          <w:p w14:paraId="7A705C28" w14:textId="77777777" w:rsidR="00927389" w:rsidRPr="00823872" w:rsidRDefault="00927389" w:rsidP="0004532D">
            <w:pPr>
              <w:spacing w:after="0"/>
              <w:rPr>
                <w:rFonts w:eastAsia="Times New Roman" w:cs="Tahoma"/>
                <w:i/>
                <w:sz w:val="20"/>
                <w:szCs w:val="20"/>
              </w:rPr>
            </w:pPr>
          </w:p>
        </w:tc>
        <w:tc>
          <w:tcPr>
            <w:tcW w:w="1713" w:type="pct"/>
            <w:gridSpan w:val="2"/>
            <w:vMerge/>
            <w:tcBorders>
              <w:left w:val="single" w:sz="4" w:space="0" w:color="auto"/>
              <w:bottom w:val="single" w:sz="4" w:space="0" w:color="auto"/>
              <w:right w:val="single" w:sz="12" w:space="0" w:color="auto"/>
            </w:tcBorders>
            <w:vAlign w:val="center"/>
            <w:hideMark/>
          </w:tcPr>
          <w:p w14:paraId="438C71A1" w14:textId="77777777" w:rsidR="00927389" w:rsidRPr="00823872" w:rsidRDefault="00927389" w:rsidP="0004532D">
            <w:pPr>
              <w:spacing w:after="0"/>
              <w:rPr>
                <w:rFonts w:eastAsia="Times New Roman" w:cs="Tahoma"/>
                <w:i/>
                <w:sz w:val="20"/>
                <w:szCs w:val="20"/>
              </w:rPr>
            </w:pPr>
          </w:p>
        </w:tc>
        <w:tc>
          <w:tcPr>
            <w:tcW w:w="1709" w:type="pct"/>
            <w:tcBorders>
              <w:top w:val="single" w:sz="4" w:space="0" w:color="auto"/>
              <w:left w:val="single" w:sz="12" w:space="0" w:color="auto"/>
              <w:bottom w:val="single" w:sz="12" w:space="0" w:color="auto"/>
              <w:right w:val="single" w:sz="12" w:space="0" w:color="auto"/>
            </w:tcBorders>
            <w:vAlign w:val="center"/>
            <w:hideMark/>
          </w:tcPr>
          <w:p w14:paraId="7DEFF424" w14:textId="77777777" w:rsidR="00927389" w:rsidRPr="00823872" w:rsidRDefault="00927389" w:rsidP="0004532D">
            <w:pPr>
              <w:spacing w:before="60" w:after="60" w:line="240" w:lineRule="auto"/>
              <w:rPr>
                <w:rFonts w:eastAsia="Times New Roman" w:cs="Tahoma"/>
                <w:sz w:val="20"/>
                <w:szCs w:val="20"/>
              </w:rPr>
            </w:pPr>
            <w:r w:rsidRPr="00823872">
              <w:rPr>
                <w:rFonts w:eastAsia="Times New Roman" w:cs="Tahoma"/>
                <w:sz w:val="20"/>
                <w:szCs w:val="20"/>
              </w:rPr>
              <w:t>ULN:</w:t>
            </w:r>
          </w:p>
        </w:tc>
      </w:tr>
      <w:tr w:rsidR="00927389" w:rsidRPr="00823872" w14:paraId="7F888C25" w14:textId="77777777" w:rsidTr="002E2D0B">
        <w:trPr>
          <w:cantSplit/>
          <w:trHeight w:val="339"/>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56DF8" w14:textId="0A6A116D" w:rsidR="00927389" w:rsidRPr="00823872" w:rsidRDefault="00927389" w:rsidP="00CF0C01">
            <w:pPr>
              <w:spacing w:before="60" w:after="60" w:line="240" w:lineRule="auto"/>
              <w:rPr>
                <w:rFonts w:eastAsia="Times New Roman" w:cs="Tahoma"/>
                <w:bCs/>
                <w:sz w:val="20"/>
                <w:szCs w:val="20"/>
              </w:rPr>
            </w:pPr>
            <w:r w:rsidRPr="00823872">
              <w:rPr>
                <w:rFonts w:eastAsia="Times New Roman" w:cs="Tahoma"/>
                <w:bCs/>
                <w:sz w:val="20"/>
                <w:szCs w:val="20"/>
              </w:rPr>
              <w:t>Section 2 EXAMINATION</w:t>
            </w:r>
            <w:r w:rsidR="00C02514">
              <w:rPr>
                <w:rFonts w:eastAsia="Times New Roman" w:cs="Tahoma"/>
                <w:bCs/>
                <w:sz w:val="20"/>
                <w:szCs w:val="20"/>
              </w:rPr>
              <w:t xml:space="preserve"> </w:t>
            </w:r>
            <w:r w:rsidRPr="00823872">
              <w:rPr>
                <w:rFonts w:eastAsia="Times New Roman" w:cs="Tahoma"/>
                <w:bCs/>
                <w:sz w:val="20"/>
                <w:szCs w:val="20"/>
              </w:rPr>
              <w:t>DETAILS</w:t>
            </w:r>
          </w:p>
        </w:tc>
      </w:tr>
      <w:tr w:rsidR="00927389" w:rsidRPr="00823872" w14:paraId="4330F7F2" w14:textId="77777777" w:rsidTr="005C66BA">
        <w:trPr>
          <w:cantSplit/>
          <w:trHeight w:val="323"/>
          <w:tblHeader/>
        </w:trPr>
        <w:tc>
          <w:tcPr>
            <w:tcW w:w="157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56B77" w14:textId="77777777" w:rsidR="00927389" w:rsidRPr="00823872" w:rsidRDefault="00927389" w:rsidP="0004532D">
            <w:pPr>
              <w:spacing w:before="60" w:after="0" w:line="240" w:lineRule="auto"/>
              <w:rPr>
                <w:rFonts w:eastAsia="Times New Roman" w:cs="Tahoma"/>
                <w:b/>
                <w:sz w:val="20"/>
                <w:szCs w:val="20"/>
              </w:rPr>
            </w:pPr>
            <w:r w:rsidRPr="00823872">
              <w:rPr>
                <w:rFonts w:eastAsia="Times New Roman" w:cs="Tahoma"/>
                <w:sz w:val="20"/>
                <w:szCs w:val="20"/>
              </w:rPr>
              <w:t>Qualification type e.g. GCSE</w:t>
            </w:r>
          </w:p>
        </w:tc>
        <w:tc>
          <w:tcPr>
            <w:tcW w:w="17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A8902C" w14:textId="77777777" w:rsidR="00927389" w:rsidRPr="00823872" w:rsidRDefault="00927389" w:rsidP="0004532D">
            <w:pPr>
              <w:spacing w:before="60" w:after="0" w:line="240" w:lineRule="auto"/>
              <w:rPr>
                <w:rFonts w:eastAsia="Times New Roman" w:cs="Tahoma"/>
                <w:b/>
                <w:sz w:val="20"/>
                <w:szCs w:val="20"/>
              </w:rPr>
            </w:pPr>
            <w:r w:rsidRPr="00823872">
              <w:rPr>
                <w:rFonts w:eastAsia="Times New Roman" w:cs="Tahoma"/>
                <w:sz w:val="20"/>
                <w:szCs w:val="20"/>
              </w:rPr>
              <w:t>Awarding body</w:t>
            </w:r>
          </w:p>
        </w:tc>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AF9697" w14:textId="77777777" w:rsidR="00927389" w:rsidRPr="00823872" w:rsidRDefault="00927389" w:rsidP="0004532D">
            <w:pPr>
              <w:spacing w:after="0" w:line="240" w:lineRule="auto"/>
              <w:rPr>
                <w:rFonts w:eastAsia="Times New Roman" w:cs="Tahoma"/>
                <w:sz w:val="20"/>
                <w:szCs w:val="20"/>
              </w:rPr>
            </w:pPr>
            <w:r w:rsidRPr="00823872">
              <w:rPr>
                <w:rFonts w:eastAsia="Times New Roman" w:cs="Tahoma"/>
                <w:sz w:val="20"/>
                <w:szCs w:val="20"/>
              </w:rPr>
              <w:t>Exam series (month &amp; year)</w:t>
            </w:r>
          </w:p>
        </w:tc>
      </w:tr>
      <w:tr w:rsidR="00927389" w:rsidRPr="00823872" w14:paraId="0C568C7B" w14:textId="77777777" w:rsidTr="005C66BA">
        <w:trPr>
          <w:cantSplit/>
          <w:trHeight w:val="322"/>
          <w:tblHeader/>
        </w:trPr>
        <w:tc>
          <w:tcPr>
            <w:tcW w:w="1578" w:type="pct"/>
            <w:gridSpan w:val="2"/>
            <w:tcBorders>
              <w:top w:val="single" w:sz="4" w:space="0" w:color="auto"/>
              <w:left w:val="single" w:sz="4" w:space="0" w:color="auto"/>
              <w:bottom w:val="single" w:sz="4" w:space="0" w:color="auto"/>
              <w:right w:val="single" w:sz="4" w:space="0" w:color="auto"/>
            </w:tcBorders>
            <w:vAlign w:val="center"/>
          </w:tcPr>
          <w:p w14:paraId="48A4D7A1" w14:textId="77777777" w:rsidR="00927389" w:rsidRPr="00823872" w:rsidRDefault="00927389" w:rsidP="0004532D">
            <w:pPr>
              <w:spacing w:before="120" w:after="120" w:line="240" w:lineRule="auto"/>
              <w:rPr>
                <w:rFonts w:eastAsia="Times New Roman" w:cs="Tahoma"/>
                <w:sz w:val="20"/>
                <w:szCs w:val="20"/>
              </w:rPr>
            </w:pPr>
          </w:p>
        </w:tc>
        <w:tc>
          <w:tcPr>
            <w:tcW w:w="1713" w:type="pct"/>
            <w:gridSpan w:val="2"/>
            <w:tcBorders>
              <w:top w:val="single" w:sz="4" w:space="0" w:color="auto"/>
              <w:left w:val="single" w:sz="4" w:space="0" w:color="auto"/>
              <w:bottom w:val="single" w:sz="4" w:space="0" w:color="auto"/>
              <w:right w:val="single" w:sz="4" w:space="0" w:color="auto"/>
            </w:tcBorders>
            <w:vAlign w:val="center"/>
          </w:tcPr>
          <w:p w14:paraId="76F117B9" w14:textId="77777777" w:rsidR="00927389" w:rsidRPr="00823872" w:rsidRDefault="00927389" w:rsidP="0004532D">
            <w:pPr>
              <w:spacing w:before="120" w:after="120" w:line="240" w:lineRule="auto"/>
              <w:rPr>
                <w:rFonts w:eastAsia="Times New Roman" w:cs="Tahoma"/>
                <w:b/>
                <w:sz w:val="20"/>
                <w:szCs w:val="20"/>
              </w:rPr>
            </w:pPr>
          </w:p>
        </w:tc>
        <w:tc>
          <w:tcPr>
            <w:tcW w:w="1709" w:type="pct"/>
            <w:tcBorders>
              <w:top w:val="single" w:sz="4" w:space="0" w:color="auto"/>
              <w:left w:val="single" w:sz="4" w:space="0" w:color="auto"/>
              <w:bottom w:val="single" w:sz="4" w:space="0" w:color="auto"/>
              <w:right w:val="single" w:sz="4" w:space="0" w:color="auto"/>
            </w:tcBorders>
            <w:vAlign w:val="center"/>
          </w:tcPr>
          <w:p w14:paraId="1A28050D" w14:textId="77777777" w:rsidR="00927389" w:rsidRPr="00823872" w:rsidRDefault="00927389" w:rsidP="0004532D">
            <w:pPr>
              <w:spacing w:before="120" w:after="120" w:line="240" w:lineRule="auto"/>
              <w:rPr>
                <w:rFonts w:eastAsia="Times New Roman" w:cs="Tahoma"/>
                <w:sz w:val="20"/>
                <w:szCs w:val="20"/>
              </w:rPr>
            </w:pPr>
          </w:p>
        </w:tc>
      </w:tr>
      <w:tr w:rsidR="00927389" w:rsidRPr="00823872" w14:paraId="40EE984B" w14:textId="77777777" w:rsidTr="005C66BA">
        <w:trPr>
          <w:cantSplit/>
          <w:trHeight w:val="323"/>
          <w:tblHeader/>
        </w:trPr>
        <w:tc>
          <w:tcPr>
            <w:tcW w:w="157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580C78" w14:textId="77777777" w:rsidR="00927389" w:rsidRPr="00823872" w:rsidRDefault="00927389" w:rsidP="0004532D">
            <w:pPr>
              <w:spacing w:before="60" w:after="60" w:line="240" w:lineRule="auto"/>
              <w:rPr>
                <w:rFonts w:eastAsia="Times New Roman" w:cs="Tahoma"/>
                <w:sz w:val="20"/>
                <w:szCs w:val="20"/>
              </w:rPr>
            </w:pPr>
            <w:r w:rsidRPr="00823872">
              <w:rPr>
                <w:rFonts w:eastAsia="Times New Roman" w:cs="Tahoma"/>
                <w:sz w:val="20"/>
                <w:szCs w:val="20"/>
              </w:rPr>
              <w:t>Specification (Subject) title</w:t>
            </w:r>
          </w:p>
        </w:tc>
        <w:tc>
          <w:tcPr>
            <w:tcW w:w="17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E343DE" w14:textId="77777777" w:rsidR="00927389" w:rsidRPr="00823872" w:rsidRDefault="00927389" w:rsidP="0004532D">
            <w:pPr>
              <w:spacing w:before="60" w:after="0" w:line="240" w:lineRule="auto"/>
              <w:rPr>
                <w:rFonts w:eastAsia="Times New Roman" w:cs="Tahoma"/>
                <w:sz w:val="20"/>
                <w:szCs w:val="20"/>
              </w:rPr>
            </w:pPr>
            <w:r w:rsidRPr="00823872">
              <w:rPr>
                <w:rFonts w:eastAsia="Times New Roman" w:cs="Tahoma"/>
                <w:sz w:val="20"/>
                <w:szCs w:val="20"/>
              </w:rPr>
              <w:t xml:space="preserve">Specification (Entry) code </w:t>
            </w:r>
          </w:p>
          <w:p w14:paraId="6CAF6141" w14:textId="77777777" w:rsidR="00927389" w:rsidRPr="005919D0" w:rsidRDefault="00927389" w:rsidP="0004532D">
            <w:pPr>
              <w:spacing w:after="0" w:line="240" w:lineRule="auto"/>
              <w:rPr>
                <w:rFonts w:eastAsia="Times New Roman" w:cs="Tahoma"/>
                <w:b/>
                <w:sz w:val="18"/>
                <w:szCs w:val="18"/>
              </w:rPr>
            </w:pPr>
            <w:r w:rsidRPr="005919D0">
              <w:rPr>
                <w:rFonts w:eastAsia="Times New Roman" w:cs="Tahoma"/>
                <w:sz w:val="18"/>
                <w:szCs w:val="18"/>
              </w:rPr>
              <w:t>(include option code if applicable)</w:t>
            </w:r>
          </w:p>
        </w:tc>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2F101" w14:textId="77777777" w:rsidR="00927389" w:rsidRPr="00823872" w:rsidRDefault="00927389" w:rsidP="0004532D">
            <w:pPr>
              <w:spacing w:before="60" w:after="0" w:line="240" w:lineRule="auto"/>
              <w:rPr>
                <w:rFonts w:eastAsia="Times New Roman" w:cs="Tahoma"/>
                <w:sz w:val="20"/>
                <w:szCs w:val="20"/>
              </w:rPr>
            </w:pPr>
            <w:r w:rsidRPr="00823872">
              <w:rPr>
                <w:rFonts w:eastAsia="Times New Roman" w:cs="Tahoma"/>
                <w:sz w:val="20"/>
                <w:szCs w:val="20"/>
              </w:rPr>
              <w:t xml:space="preserve">Unit entry code(s) </w:t>
            </w:r>
          </w:p>
          <w:p w14:paraId="0054668B" w14:textId="77777777" w:rsidR="00927389" w:rsidRPr="005919D0" w:rsidRDefault="00927389" w:rsidP="0004532D">
            <w:pPr>
              <w:spacing w:after="0" w:line="240" w:lineRule="auto"/>
              <w:rPr>
                <w:rFonts w:eastAsia="Times New Roman" w:cs="Tahoma"/>
                <w:sz w:val="18"/>
                <w:szCs w:val="18"/>
              </w:rPr>
            </w:pPr>
            <w:r w:rsidRPr="005919D0">
              <w:rPr>
                <w:rFonts w:eastAsia="Times New Roman" w:cs="Tahoma"/>
                <w:sz w:val="18"/>
                <w:szCs w:val="18"/>
              </w:rPr>
              <w:t>(if applicable for a unitised specification)</w:t>
            </w:r>
          </w:p>
        </w:tc>
      </w:tr>
      <w:tr w:rsidR="00927389" w:rsidRPr="00823872" w14:paraId="375D6D6E" w14:textId="77777777" w:rsidTr="005C66BA">
        <w:trPr>
          <w:cantSplit/>
          <w:trHeight w:val="325"/>
          <w:tblHeader/>
        </w:trPr>
        <w:tc>
          <w:tcPr>
            <w:tcW w:w="1578" w:type="pct"/>
            <w:gridSpan w:val="2"/>
            <w:tcBorders>
              <w:top w:val="single" w:sz="4" w:space="0" w:color="auto"/>
              <w:left w:val="single" w:sz="4" w:space="0" w:color="auto"/>
              <w:bottom w:val="single" w:sz="4" w:space="0" w:color="auto"/>
              <w:right w:val="single" w:sz="4" w:space="0" w:color="auto"/>
            </w:tcBorders>
            <w:vAlign w:val="center"/>
          </w:tcPr>
          <w:p w14:paraId="1C555F20" w14:textId="77777777" w:rsidR="00927389" w:rsidRPr="00823872" w:rsidRDefault="00927389" w:rsidP="0004532D">
            <w:pPr>
              <w:spacing w:before="120" w:after="0" w:line="240" w:lineRule="auto"/>
              <w:rPr>
                <w:rFonts w:eastAsia="Times New Roman" w:cs="Tahoma"/>
                <w:color w:val="FF3300"/>
                <w:sz w:val="20"/>
                <w:szCs w:val="20"/>
              </w:rPr>
            </w:pPr>
          </w:p>
        </w:tc>
        <w:tc>
          <w:tcPr>
            <w:tcW w:w="1713" w:type="pct"/>
            <w:gridSpan w:val="2"/>
            <w:tcBorders>
              <w:top w:val="single" w:sz="4" w:space="0" w:color="auto"/>
              <w:left w:val="single" w:sz="4" w:space="0" w:color="auto"/>
              <w:bottom w:val="single" w:sz="4" w:space="0" w:color="auto"/>
              <w:right w:val="single" w:sz="4" w:space="0" w:color="auto"/>
            </w:tcBorders>
            <w:vAlign w:val="center"/>
            <w:hideMark/>
          </w:tcPr>
          <w:p w14:paraId="122F0361" w14:textId="77777777" w:rsidR="00927389" w:rsidRPr="00823872" w:rsidRDefault="00927389" w:rsidP="0004532D">
            <w:pPr>
              <w:spacing w:before="120" w:after="0" w:line="240" w:lineRule="auto"/>
              <w:rPr>
                <w:rFonts w:eastAsia="Times New Roman" w:cs="Tahoma"/>
                <w:b/>
                <w:color w:val="FFFFFF" w:themeColor="background1"/>
                <w:sz w:val="20"/>
                <w:szCs w:val="20"/>
              </w:rPr>
            </w:pPr>
          </w:p>
        </w:tc>
        <w:tc>
          <w:tcPr>
            <w:tcW w:w="1709" w:type="pct"/>
            <w:tcBorders>
              <w:top w:val="single" w:sz="4" w:space="0" w:color="auto"/>
              <w:left w:val="single" w:sz="4" w:space="0" w:color="auto"/>
              <w:bottom w:val="single" w:sz="4" w:space="0" w:color="auto"/>
              <w:right w:val="single" w:sz="4" w:space="0" w:color="auto"/>
            </w:tcBorders>
            <w:vAlign w:val="center"/>
          </w:tcPr>
          <w:p w14:paraId="30A14EEB" w14:textId="77777777" w:rsidR="00927389" w:rsidRPr="00823872" w:rsidRDefault="00927389" w:rsidP="0004532D">
            <w:pPr>
              <w:spacing w:before="120" w:after="0" w:line="240" w:lineRule="auto"/>
              <w:rPr>
                <w:rFonts w:eastAsia="Times New Roman" w:cs="Tahoma"/>
                <w:sz w:val="20"/>
                <w:szCs w:val="20"/>
              </w:rPr>
            </w:pPr>
          </w:p>
        </w:tc>
      </w:tr>
      <w:tr w:rsidR="00927389" w:rsidRPr="00823872" w14:paraId="137BC933" w14:textId="77777777" w:rsidTr="002E2D0B">
        <w:trPr>
          <w:cantSplit/>
          <w:trHeight w:val="353"/>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3BE98F" w14:textId="77777777" w:rsidR="00927389" w:rsidRPr="00823872" w:rsidRDefault="00927389" w:rsidP="005919D0">
            <w:pPr>
              <w:spacing w:before="60" w:after="60" w:line="240" w:lineRule="auto"/>
              <w:rPr>
                <w:rFonts w:eastAsia="Times New Roman" w:cs="Tahoma"/>
                <w:bCs/>
                <w:sz w:val="20"/>
                <w:szCs w:val="20"/>
              </w:rPr>
            </w:pPr>
            <w:r w:rsidRPr="00823872">
              <w:rPr>
                <w:rFonts w:eastAsia="Times New Roman" w:cs="Tahoma"/>
                <w:bCs/>
                <w:sz w:val="20"/>
                <w:szCs w:val="20"/>
              </w:rPr>
              <w:t xml:space="preserve">Section 3 ACCESS ARRANGEMENTS or other information relevant to your entry </w:t>
            </w:r>
          </w:p>
        </w:tc>
      </w:tr>
      <w:tr w:rsidR="00927389" w:rsidRPr="00823872" w14:paraId="20021F6A" w14:textId="77777777" w:rsidTr="0004532D">
        <w:trPr>
          <w:cantSplit/>
          <w:trHeight w:val="162"/>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E2707D" w14:textId="77777777" w:rsidR="00927389" w:rsidRPr="00823872" w:rsidRDefault="00927389" w:rsidP="0004532D">
            <w:pPr>
              <w:spacing w:before="60" w:after="60" w:line="240" w:lineRule="auto"/>
              <w:rPr>
                <w:rFonts w:eastAsia="Times New Roman" w:cs="Tahoma"/>
                <w:sz w:val="20"/>
                <w:szCs w:val="20"/>
              </w:rPr>
            </w:pPr>
            <w:r w:rsidRPr="00823872">
              <w:rPr>
                <w:rFonts w:eastAsia="Times New Roman" w:cs="Tahoma"/>
                <w:sz w:val="20"/>
                <w:szCs w:val="20"/>
              </w:rPr>
              <w:t>Are you eligible for access arrangements in examination(s)? Appropriate evidence must be provided to support this</w:t>
            </w:r>
          </w:p>
        </w:tc>
      </w:tr>
      <w:tr w:rsidR="00927389" w:rsidRPr="00823872" w14:paraId="2F089DBA" w14:textId="77777777" w:rsidTr="0004532D">
        <w:trPr>
          <w:cantSplit/>
          <w:trHeight w:val="505"/>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C7BDB3C" w14:textId="710BD4AA" w:rsidR="00927389" w:rsidRPr="00823872" w:rsidRDefault="00927389" w:rsidP="0004532D">
            <w:pPr>
              <w:spacing w:before="60" w:after="0" w:line="240" w:lineRule="auto"/>
              <w:rPr>
                <w:rFonts w:eastAsia="Times New Roman" w:cs="Tahoma"/>
                <w:sz w:val="20"/>
                <w:szCs w:val="20"/>
              </w:rPr>
            </w:pPr>
            <w:r w:rsidRPr="00823872">
              <w:rPr>
                <w:rFonts w:eastAsia="Times New Roman" w:cs="Tahoma"/>
                <w:b/>
                <w:sz w:val="20"/>
                <w:szCs w:val="20"/>
              </w:rPr>
              <w:t xml:space="preserve">YES </w:t>
            </w:r>
            <w:r w:rsidRPr="005C66BA">
              <w:rPr>
                <w:rFonts w:eastAsia="Times New Roman" w:cs="Tahoma"/>
                <w:bCs/>
                <w:sz w:val="20"/>
                <w:szCs w:val="20"/>
              </w:rPr>
              <w:t>/</w:t>
            </w:r>
            <w:r w:rsidRPr="00823872">
              <w:rPr>
                <w:rFonts w:eastAsia="Times New Roman" w:cs="Tahoma"/>
                <w:b/>
                <w:sz w:val="20"/>
                <w:szCs w:val="20"/>
              </w:rPr>
              <w:t xml:space="preserve"> NO</w:t>
            </w:r>
            <w:r w:rsidRPr="00823872">
              <w:rPr>
                <w:rFonts w:eastAsia="Times New Roman" w:cs="Tahoma"/>
                <w:sz w:val="20"/>
                <w:szCs w:val="20"/>
              </w:rPr>
              <w:t xml:space="preserve"> </w:t>
            </w:r>
            <w:r w:rsidRPr="005919D0">
              <w:rPr>
                <w:rFonts w:eastAsia="Times New Roman" w:cs="Tahoma"/>
                <w:iCs/>
                <w:color w:val="595959" w:themeColor="text1" w:themeTint="A6"/>
                <w:sz w:val="20"/>
                <w:szCs w:val="20"/>
              </w:rPr>
              <w:t>Circle your response</w:t>
            </w:r>
            <w:r w:rsidRPr="005919D0">
              <w:rPr>
                <w:rFonts w:eastAsia="Times New Roman" w:cs="Tahoma"/>
                <w:color w:val="595959" w:themeColor="text1" w:themeTint="A6"/>
                <w:sz w:val="20"/>
                <w:szCs w:val="20"/>
              </w:rPr>
              <w:t xml:space="preserve">   </w:t>
            </w:r>
            <w:r w:rsidRPr="00823872">
              <w:rPr>
                <w:rFonts w:eastAsia="Times New Roman" w:cs="Tahoma"/>
                <w:sz w:val="20"/>
                <w:szCs w:val="20"/>
              </w:rPr>
              <w:t xml:space="preserve">If </w:t>
            </w:r>
            <w:r w:rsidR="000D4D31" w:rsidRPr="00C02514">
              <w:rPr>
                <w:rFonts w:eastAsia="Times New Roman" w:cs="Tahoma"/>
                <w:bCs/>
                <w:sz w:val="20"/>
                <w:szCs w:val="20"/>
              </w:rPr>
              <w:t>Y</w:t>
            </w:r>
            <w:r w:rsidR="005919D0" w:rsidRPr="00C02514">
              <w:rPr>
                <w:rFonts w:eastAsia="Times New Roman" w:cs="Tahoma"/>
                <w:bCs/>
                <w:sz w:val="20"/>
                <w:szCs w:val="20"/>
              </w:rPr>
              <w:t>ES</w:t>
            </w:r>
            <w:r w:rsidRPr="00823872">
              <w:rPr>
                <w:rFonts w:eastAsia="Times New Roman" w:cs="Tahoma"/>
                <w:sz w:val="20"/>
                <w:szCs w:val="20"/>
              </w:rPr>
              <w:t>, provide details here:</w:t>
            </w:r>
          </w:p>
          <w:p w14:paraId="06964958" w14:textId="77777777" w:rsidR="00927389" w:rsidRPr="00823872" w:rsidRDefault="00927389" w:rsidP="0004532D">
            <w:pPr>
              <w:spacing w:after="0" w:line="240" w:lineRule="auto"/>
              <w:rPr>
                <w:rFonts w:eastAsia="Times New Roman" w:cs="Tahoma"/>
                <w:sz w:val="20"/>
                <w:szCs w:val="20"/>
              </w:rPr>
            </w:pPr>
          </w:p>
          <w:p w14:paraId="4E885F74" w14:textId="77777777" w:rsidR="00927389" w:rsidRPr="00823872" w:rsidRDefault="00927389" w:rsidP="0004532D">
            <w:pPr>
              <w:spacing w:after="0" w:line="240" w:lineRule="auto"/>
              <w:rPr>
                <w:rFonts w:eastAsia="Times New Roman" w:cs="Tahoma"/>
                <w:sz w:val="20"/>
                <w:szCs w:val="20"/>
              </w:rPr>
            </w:pPr>
          </w:p>
          <w:p w14:paraId="52A0BD7E" w14:textId="77777777" w:rsidR="00927389" w:rsidRPr="00823872" w:rsidRDefault="00927389" w:rsidP="0004532D">
            <w:pPr>
              <w:spacing w:after="0" w:line="240" w:lineRule="auto"/>
              <w:rPr>
                <w:rFonts w:eastAsia="Times New Roman" w:cs="Tahoma"/>
                <w:sz w:val="20"/>
                <w:szCs w:val="20"/>
              </w:rPr>
            </w:pPr>
          </w:p>
          <w:p w14:paraId="7B927D7C" w14:textId="77777777" w:rsidR="00927389" w:rsidRPr="00823872" w:rsidRDefault="00927389" w:rsidP="0004532D">
            <w:pPr>
              <w:spacing w:after="0" w:line="240" w:lineRule="auto"/>
              <w:rPr>
                <w:rFonts w:eastAsia="Times New Roman" w:cs="Tahoma"/>
                <w:sz w:val="20"/>
                <w:szCs w:val="20"/>
              </w:rPr>
            </w:pPr>
          </w:p>
          <w:p w14:paraId="3DE501C5" w14:textId="77777777" w:rsidR="00927389" w:rsidRPr="00823872" w:rsidRDefault="00927389" w:rsidP="0004532D">
            <w:pPr>
              <w:spacing w:after="0" w:line="240" w:lineRule="auto"/>
              <w:rPr>
                <w:rFonts w:eastAsia="Times New Roman" w:cs="Tahoma"/>
                <w:sz w:val="20"/>
                <w:szCs w:val="20"/>
              </w:rPr>
            </w:pPr>
          </w:p>
          <w:p w14:paraId="1581C8FF" w14:textId="77777777" w:rsidR="00927389" w:rsidRPr="00E20572" w:rsidRDefault="00927389" w:rsidP="0004532D">
            <w:pPr>
              <w:spacing w:after="60" w:line="240" w:lineRule="auto"/>
              <w:rPr>
                <w:rFonts w:eastAsia="Times New Roman" w:cs="Tahoma"/>
                <w:iCs/>
                <w:sz w:val="16"/>
                <w:szCs w:val="16"/>
              </w:rPr>
            </w:pPr>
            <w:r w:rsidRPr="00E20572">
              <w:rPr>
                <w:rFonts w:eastAsia="Times New Roman" w:cs="Tahoma"/>
                <w:iCs/>
                <w:sz w:val="16"/>
                <w:szCs w:val="16"/>
              </w:rPr>
              <w:t>This does not guarantee access arrangements approval. Further communication on this will follow in due course.</w:t>
            </w:r>
            <w:r w:rsidRPr="00E20572">
              <w:rPr>
                <w:rFonts w:cs="Tahoma"/>
                <w:iCs/>
                <w:sz w:val="16"/>
                <w:szCs w:val="16"/>
              </w:rPr>
              <w:t xml:space="preserve"> Consideration will be given to any access arrangements or reasonable adjustments that may need to be put in place. Where appropriate, the centre will lead on the required processes in identifying the need for, requesting and implementing access arrangements.</w:t>
            </w:r>
          </w:p>
        </w:tc>
      </w:tr>
      <w:tr w:rsidR="00927389" w:rsidRPr="00823872" w14:paraId="70B3CBB2" w14:textId="77777777" w:rsidTr="002E2D0B">
        <w:trPr>
          <w:cantSplit/>
          <w:trHeight w:val="353"/>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7C029" w14:textId="77777777" w:rsidR="00927389" w:rsidRPr="00823872" w:rsidRDefault="00927389" w:rsidP="0004532D">
            <w:pPr>
              <w:spacing w:before="60" w:after="0" w:line="240" w:lineRule="auto"/>
              <w:rPr>
                <w:rFonts w:eastAsia="Times New Roman" w:cs="Tahoma"/>
                <w:bCs/>
                <w:sz w:val="20"/>
                <w:szCs w:val="20"/>
              </w:rPr>
            </w:pPr>
            <w:r w:rsidRPr="00823872">
              <w:rPr>
                <w:rFonts w:eastAsia="Times New Roman" w:cs="Tahoma"/>
                <w:bCs/>
                <w:sz w:val="20"/>
                <w:szCs w:val="20"/>
              </w:rPr>
              <w:t xml:space="preserve">Section 4 IDENTIFICATION – photographic ID is required to verify your identity </w:t>
            </w:r>
          </w:p>
        </w:tc>
      </w:tr>
      <w:tr w:rsidR="00927389" w:rsidRPr="00823872" w14:paraId="04052013" w14:textId="77777777" w:rsidTr="000F0DCC">
        <w:trPr>
          <w:cantSplit/>
          <w:trHeight w:val="439"/>
          <w:tblHeader/>
        </w:trPr>
        <w:tc>
          <w:tcPr>
            <w:tcW w:w="1974" w:type="pct"/>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069FA9A6" w14:textId="6EC1C471" w:rsidR="00927389" w:rsidRPr="000F0DCC" w:rsidRDefault="00927389" w:rsidP="00AD6A2E">
            <w:pPr>
              <w:spacing w:after="0" w:line="240" w:lineRule="auto"/>
              <w:rPr>
                <w:rFonts w:eastAsia="Times New Roman" w:cs="Tahoma"/>
                <w:sz w:val="20"/>
                <w:szCs w:val="20"/>
              </w:rPr>
            </w:pPr>
            <w:r w:rsidRPr="00823872">
              <w:rPr>
                <w:rFonts w:eastAsia="Times New Roman" w:cs="Tahoma"/>
                <w:sz w:val="20"/>
                <w:szCs w:val="20"/>
              </w:rPr>
              <w:t xml:space="preserve">Driving Licence Number </w:t>
            </w:r>
            <w:r w:rsidRPr="00823872">
              <w:rPr>
                <w:rFonts w:eastAsia="Times New Roman" w:cs="Tahoma"/>
                <w:b/>
                <w:sz w:val="20"/>
                <w:szCs w:val="20"/>
              </w:rPr>
              <w:t>OR</w:t>
            </w:r>
            <w:r w:rsidRPr="00823872">
              <w:rPr>
                <w:rFonts w:eastAsia="Times New Roman" w:cs="Tahoma"/>
                <w:sz w:val="20"/>
                <w:szCs w:val="20"/>
              </w:rPr>
              <w:t xml:space="preserve"> Passport Number</w:t>
            </w:r>
          </w:p>
        </w:tc>
        <w:tc>
          <w:tcPr>
            <w:tcW w:w="3026" w:type="pct"/>
            <w:gridSpan w:val="2"/>
            <w:tcBorders>
              <w:top w:val="single" w:sz="2" w:space="0" w:color="auto"/>
              <w:left w:val="single" w:sz="2" w:space="0" w:color="auto"/>
              <w:bottom w:val="single" w:sz="2" w:space="0" w:color="auto"/>
              <w:right w:val="single" w:sz="2" w:space="0" w:color="auto"/>
            </w:tcBorders>
            <w:vAlign w:val="center"/>
            <w:hideMark/>
          </w:tcPr>
          <w:p w14:paraId="363BE839" w14:textId="77777777" w:rsidR="00927389" w:rsidRPr="00823872" w:rsidRDefault="00927389" w:rsidP="00AD6A2E">
            <w:pPr>
              <w:spacing w:after="120" w:line="240" w:lineRule="auto"/>
              <w:rPr>
                <w:rFonts w:eastAsia="Times New Roman" w:cs="Tahoma"/>
                <w:iCs/>
                <w:color w:val="A6A6A6" w:themeColor="background1" w:themeShade="A6"/>
                <w:sz w:val="16"/>
                <w:szCs w:val="16"/>
              </w:rPr>
            </w:pPr>
          </w:p>
          <w:p w14:paraId="33489EE9" w14:textId="77777777" w:rsidR="00927389" w:rsidRPr="00823872" w:rsidRDefault="00927389" w:rsidP="00AD6A2E">
            <w:pPr>
              <w:spacing w:after="60" w:line="240" w:lineRule="auto"/>
              <w:rPr>
                <w:rFonts w:eastAsia="Times New Roman" w:cs="Tahoma"/>
                <w:b/>
                <w:iCs/>
                <w:color w:val="FF3300"/>
                <w:sz w:val="16"/>
                <w:szCs w:val="16"/>
              </w:rPr>
            </w:pPr>
            <w:r w:rsidRPr="00823872">
              <w:rPr>
                <w:rFonts w:eastAsia="Times New Roman" w:cs="Tahoma"/>
                <w:iCs/>
                <w:color w:val="A6A6A6" w:themeColor="background1" w:themeShade="A6"/>
                <w:sz w:val="16"/>
                <w:szCs w:val="16"/>
              </w:rPr>
              <w:t>Copy of photo driving licence OR copy of photo page of passport must be attached</w:t>
            </w:r>
            <w:r w:rsidRPr="00823872">
              <w:rPr>
                <w:rStyle w:val="FootnoteReference"/>
                <w:rFonts w:eastAsia="Times New Roman" w:cs="Tahoma"/>
                <w:b/>
                <w:iCs/>
                <w:color w:val="A6A6A6" w:themeColor="background1" w:themeShade="A6"/>
                <w:sz w:val="16"/>
                <w:szCs w:val="16"/>
              </w:rPr>
              <w:footnoteReference w:id="1"/>
            </w:r>
          </w:p>
        </w:tc>
      </w:tr>
    </w:tbl>
    <w:p w14:paraId="0C88F56F" w14:textId="77777777" w:rsidR="00927389" w:rsidRPr="00B4126E" w:rsidRDefault="00927389" w:rsidP="00927389">
      <w:pPr>
        <w:tabs>
          <w:tab w:val="left" w:pos="284"/>
        </w:tabs>
        <w:spacing w:after="0" w:line="240" w:lineRule="auto"/>
        <w:rPr>
          <w:rFonts w:eastAsia="Times New Roman" w:cs="Arial"/>
          <w:sz w:val="10"/>
          <w:szCs w:val="10"/>
        </w:rPr>
      </w:pPr>
    </w:p>
    <w:tbl>
      <w:tblPr>
        <w:tblStyle w:val="TableGrid"/>
        <w:tblW w:w="10773" w:type="dxa"/>
        <w:jc w:val="center"/>
        <w:tblLayout w:type="fixed"/>
        <w:tblLook w:val="04A0" w:firstRow="1" w:lastRow="0" w:firstColumn="1" w:lastColumn="0" w:noHBand="0" w:noVBand="1"/>
      </w:tblPr>
      <w:tblGrid>
        <w:gridCol w:w="6390"/>
        <w:gridCol w:w="3249"/>
        <w:gridCol w:w="1134"/>
      </w:tblGrid>
      <w:tr w:rsidR="00927389" w:rsidRPr="002708B9" w14:paraId="5FD41640" w14:textId="77777777" w:rsidTr="000865E7">
        <w:trPr>
          <w:trHeight w:val="299"/>
          <w:jc w:val="center"/>
        </w:trPr>
        <w:tc>
          <w:tcPr>
            <w:tcW w:w="6390" w:type="dxa"/>
            <w:vMerge w:val="restart"/>
            <w:tcBorders>
              <w:top w:val="nil"/>
              <w:left w:val="nil"/>
              <w:bottom w:val="nil"/>
              <w:right w:val="single" w:sz="4" w:space="0" w:color="auto"/>
            </w:tcBorders>
            <w:hideMark/>
          </w:tcPr>
          <w:p w14:paraId="5DAA62AE" w14:textId="6731ABA5" w:rsidR="000D4D31" w:rsidRDefault="000D4D31" w:rsidP="000D4D31">
            <w:pPr>
              <w:spacing w:after="120"/>
              <w:rPr>
                <w:b/>
                <w:bCs/>
              </w:rPr>
            </w:pPr>
            <w:r w:rsidRPr="00AB0F77">
              <w:rPr>
                <w:b/>
                <w:bCs/>
              </w:rPr>
              <w:t>Confirmation statement</w:t>
            </w:r>
          </w:p>
          <w:p w14:paraId="10CEF1A5" w14:textId="257D5418" w:rsidR="00927389" w:rsidRPr="000D4D31" w:rsidRDefault="000D4D31" w:rsidP="000D4D31">
            <w:pPr>
              <w:spacing w:after="120"/>
              <w:rPr>
                <w:b/>
                <w:bCs/>
              </w:rPr>
            </w:pPr>
            <w:r w:rsidRPr="000D4D31">
              <w:t>By signing here</w:t>
            </w:r>
            <w:r w:rsidR="00927389" w:rsidRPr="000D4D31">
              <w:rPr>
                <w:rFonts w:cs="Tahoma"/>
              </w:rPr>
              <w:t>,</w:t>
            </w:r>
            <w:r w:rsidR="00927389" w:rsidRPr="00B4126E">
              <w:rPr>
                <w:rFonts w:cs="Tahoma"/>
                <w:sz w:val="20"/>
                <w:szCs w:val="20"/>
              </w:rPr>
              <w:t xml:space="preserve"> </w:t>
            </w:r>
            <w:r w:rsidR="00927389" w:rsidRPr="000D4D31">
              <w:rPr>
                <w:rFonts w:cs="Tahoma"/>
              </w:rPr>
              <w:t xml:space="preserve">I am confirming I understand all information and points to note on pages 1 and 2 of this document: </w:t>
            </w:r>
          </w:p>
          <w:p w14:paraId="3716A3C8" w14:textId="4E99E41A" w:rsidR="006528BA" w:rsidRPr="006528BA" w:rsidRDefault="006528BA" w:rsidP="0067469E">
            <w:pPr>
              <w:pStyle w:val="Headinglevel1"/>
              <w:spacing w:before="240" w:after="0"/>
              <w:jc w:val="right"/>
              <w:rPr>
                <w:rFonts w:cs="Tahoma"/>
                <w:b w:val="0"/>
                <w:color w:val="auto"/>
                <w:sz w:val="22"/>
                <w:szCs w:val="22"/>
              </w:rPr>
            </w:pPr>
            <w:r w:rsidRPr="006528BA">
              <w:rPr>
                <w:rFonts w:cs="Tahoma"/>
                <w:b w:val="0"/>
                <w:color w:val="auto"/>
                <w:sz w:val="22"/>
                <w:szCs w:val="22"/>
              </w:rPr>
              <w:t>……………………….....................…………………………....</w:t>
            </w:r>
            <w:r>
              <w:rPr>
                <w:rFonts w:cs="Tahoma"/>
                <w:b w:val="0"/>
                <w:color w:val="auto"/>
                <w:sz w:val="22"/>
                <w:szCs w:val="22"/>
              </w:rPr>
              <w:t>.............</w:t>
            </w:r>
          </w:p>
          <w:p w14:paraId="510098E2" w14:textId="0616DE61" w:rsidR="00927389" w:rsidRPr="006528BA" w:rsidRDefault="006528BA" w:rsidP="0067469E">
            <w:pPr>
              <w:pStyle w:val="Headinglevel1"/>
              <w:spacing w:before="240" w:after="0"/>
              <w:jc w:val="right"/>
              <w:rPr>
                <w:rFonts w:cs="Tahoma"/>
                <w:b w:val="0"/>
                <w:color w:val="auto"/>
                <w:sz w:val="20"/>
                <w:szCs w:val="20"/>
              </w:rPr>
            </w:pPr>
            <w:r w:rsidRPr="004E4133">
              <w:rPr>
                <w:rFonts w:cs="Tahoma"/>
                <w:b w:val="0"/>
                <w:color w:val="auto"/>
                <w:sz w:val="22"/>
                <w:szCs w:val="22"/>
              </w:rPr>
              <w:t>Date</w:t>
            </w:r>
            <w:r>
              <w:rPr>
                <w:rFonts w:cs="Tahoma"/>
                <w:b w:val="0"/>
                <w:color w:val="auto"/>
                <w:sz w:val="22"/>
                <w:szCs w:val="22"/>
              </w:rPr>
              <w:t xml:space="preserve"> of signature</w:t>
            </w:r>
            <w:r w:rsidRPr="004E4133">
              <w:rPr>
                <w:rFonts w:cs="Tahoma"/>
                <w:b w:val="0"/>
                <w:color w:val="auto"/>
                <w:sz w:val="22"/>
                <w:szCs w:val="22"/>
              </w:rPr>
              <w:t>:</w:t>
            </w:r>
            <w:r w:rsidRPr="004E4133">
              <w:rPr>
                <w:rFonts w:cs="Tahoma"/>
                <w:color w:val="auto"/>
                <w:sz w:val="22"/>
                <w:szCs w:val="22"/>
              </w:rPr>
              <w:t xml:space="preserve"> </w:t>
            </w:r>
            <w:r w:rsidRPr="004E4133">
              <w:rPr>
                <w:rFonts w:cs="Tahoma"/>
                <w:b w:val="0"/>
                <w:color w:val="auto"/>
                <w:sz w:val="22"/>
                <w:szCs w:val="22"/>
              </w:rPr>
              <w:t>……………………</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F6096B" w14:textId="77777777" w:rsidR="00927389" w:rsidRPr="006528BA" w:rsidRDefault="00927389" w:rsidP="0004532D">
            <w:pPr>
              <w:pStyle w:val="Headinglevel1"/>
              <w:spacing w:before="60" w:after="60"/>
              <w:jc w:val="center"/>
              <w:rPr>
                <w:rFonts w:cs="Tahoma"/>
                <w:b w:val="0"/>
                <w:bCs/>
                <w:color w:val="auto"/>
                <w:sz w:val="20"/>
                <w:szCs w:val="20"/>
              </w:rPr>
            </w:pPr>
            <w:r w:rsidRPr="006528BA">
              <w:rPr>
                <w:rFonts w:cs="Tahoma"/>
                <w:b w:val="0"/>
                <w:bCs/>
                <w:color w:val="auto"/>
                <w:sz w:val="20"/>
                <w:szCs w:val="20"/>
              </w:rPr>
              <w:t>FOR EXAMS OFFICE USE ONLY</w:t>
            </w:r>
          </w:p>
        </w:tc>
      </w:tr>
      <w:tr w:rsidR="00927389" w:rsidRPr="002708B9" w14:paraId="11DEEF50" w14:textId="77777777" w:rsidTr="000865E7">
        <w:trPr>
          <w:trHeight w:val="395"/>
          <w:jc w:val="center"/>
        </w:trPr>
        <w:tc>
          <w:tcPr>
            <w:tcW w:w="6390" w:type="dxa"/>
            <w:vMerge/>
            <w:tcBorders>
              <w:top w:val="nil"/>
              <w:left w:val="nil"/>
              <w:bottom w:val="nil"/>
              <w:right w:val="single" w:sz="4" w:space="0" w:color="auto"/>
            </w:tcBorders>
            <w:vAlign w:val="center"/>
            <w:hideMark/>
          </w:tcPr>
          <w:p w14:paraId="666680EC" w14:textId="77777777" w:rsidR="00927389" w:rsidRPr="006E29D3" w:rsidRDefault="00927389" w:rsidP="0004532D">
            <w:pPr>
              <w:rPr>
                <w:rFonts w:eastAsia="Times New Roman" w:cs="Tahoma"/>
                <w:highlight w:val="yellow"/>
              </w:rPr>
            </w:pPr>
          </w:p>
        </w:tc>
        <w:tc>
          <w:tcPr>
            <w:tcW w:w="3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6CB840" w14:textId="77777777" w:rsidR="00927389" w:rsidRPr="006528BA" w:rsidRDefault="00927389" w:rsidP="0004532D">
            <w:pPr>
              <w:spacing w:before="60" w:after="60"/>
              <w:rPr>
                <w:rFonts w:cs="Tahoma"/>
                <w:sz w:val="20"/>
                <w:szCs w:val="20"/>
              </w:rPr>
            </w:pPr>
            <w:r w:rsidRPr="006528BA">
              <w:rPr>
                <w:rFonts w:cs="Tahoma"/>
                <w:sz w:val="20"/>
                <w:szCs w:val="20"/>
              </w:rPr>
              <w:t xml:space="preserve">Initial payment received </w:t>
            </w:r>
            <w:r w:rsidRPr="006528BA">
              <w:rPr>
                <w:rFonts w:cs="Tahoma"/>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532E9" w14:textId="37935A5F" w:rsidR="00927389" w:rsidRPr="006528BA" w:rsidRDefault="00927389" w:rsidP="0004532D">
            <w:pPr>
              <w:pStyle w:val="Headinglevel1"/>
              <w:spacing w:before="60" w:after="60"/>
              <w:jc w:val="center"/>
              <w:rPr>
                <w:rFonts w:cs="Tahoma"/>
                <w:b w:val="0"/>
                <w:bCs/>
                <w:color w:val="auto"/>
                <w:sz w:val="20"/>
                <w:szCs w:val="20"/>
              </w:rPr>
            </w:pPr>
            <w:r w:rsidRPr="006528BA">
              <w:rPr>
                <w:rFonts w:cs="Tahoma"/>
                <w:b w:val="0"/>
                <w:bCs/>
                <w:color w:val="auto"/>
                <w:sz w:val="20"/>
                <w:szCs w:val="20"/>
              </w:rPr>
              <w:t>YES</w:t>
            </w:r>
            <w:r w:rsidR="000865E7">
              <w:rPr>
                <w:rFonts w:cs="Tahoma"/>
                <w:b w:val="0"/>
                <w:bCs/>
                <w:color w:val="auto"/>
                <w:sz w:val="20"/>
                <w:szCs w:val="20"/>
              </w:rPr>
              <w:t xml:space="preserve"> </w:t>
            </w:r>
            <w:r w:rsidRPr="006528BA">
              <w:rPr>
                <w:rFonts w:cs="Tahoma"/>
                <w:b w:val="0"/>
                <w:bCs/>
                <w:color w:val="auto"/>
                <w:sz w:val="20"/>
                <w:szCs w:val="20"/>
              </w:rPr>
              <w:t>/</w:t>
            </w:r>
            <w:r w:rsidR="000865E7">
              <w:rPr>
                <w:rFonts w:cs="Tahoma"/>
                <w:b w:val="0"/>
                <w:bCs/>
                <w:color w:val="auto"/>
                <w:sz w:val="20"/>
                <w:szCs w:val="20"/>
              </w:rPr>
              <w:t xml:space="preserve"> </w:t>
            </w:r>
            <w:r w:rsidRPr="006528BA">
              <w:rPr>
                <w:rFonts w:cs="Tahoma"/>
                <w:b w:val="0"/>
                <w:bCs/>
                <w:color w:val="auto"/>
                <w:sz w:val="20"/>
                <w:szCs w:val="20"/>
              </w:rPr>
              <w:t>NO</w:t>
            </w:r>
          </w:p>
        </w:tc>
      </w:tr>
      <w:tr w:rsidR="00927389" w:rsidRPr="002708B9" w14:paraId="5FB226FD" w14:textId="77777777" w:rsidTr="000865E7">
        <w:trPr>
          <w:trHeight w:val="490"/>
          <w:jc w:val="center"/>
        </w:trPr>
        <w:tc>
          <w:tcPr>
            <w:tcW w:w="6390" w:type="dxa"/>
            <w:vMerge/>
            <w:tcBorders>
              <w:top w:val="nil"/>
              <w:left w:val="nil"/>
              <w:bottom w:val="nil"/>
              <w:right w:val="single" w:sz="4" w:space="0" w:color="auto"/>
            </w:tcBorders>
            <w:vAlign w:val="center"/>
            <w:hideMark/>
          </w:tcPr>
          <w:p w14:paraId="308F7B4C" w14:textId="77777777" w:rsidR="00927389" w:rsidRPr="006E29D3" w:rsidRDefault="00927389" w:rsidP="0004532D">
            <w:pPr>
              <w:rPr>
                <w:rFonts w:eastAsia="Times New Roman" w:cs="Tahoma"/>
                <w:highlight w:val="yellow"/>
              </w:rPr>
            </w:pPr>
          </w:p>
        </w:tc>
        <w:tc>
          <w:tcPr>
            <w:tcW w:w="3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79E509" w14:textId="77777777" w:rsidR="00927389" w:rsidRPr="006528BA" w:rsidRDefault="00927389" w:rsidP="0004532D">
            <w:pPr>
              <w:spacing w:before="60" w:after="60"/>
              <w:rPr>
                <w:rFonts w:cs="Tahoma"/>
                <w:sz w:val="20"/>
                <w:szCs w:val="20"/>
              </w:rPr>
            </w:pPr>
            <w:r w:rsidRPr="006528BA">
              <w:rPr>
                <w:rFonts w:cs="Tahoma"/>
                <w:sz w:val="20"/>
                <w:szCs w:val="20"/>
              </w:rPr>
              <w:t xml:space="preserve">Evidence to support AA received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43640" w14:textId="6B5B96F8" w:rsidR="00927389" w:rsidRPr="006528BA" w:rsidRDefault="00927389" w:rsidP="0004532D">
            <w:pPr>
              <w:pStyle w:val="Headinglevel1"/>
              <w:spacing w:before="60" w:after="60"/>
              <w:jc w:val="center"/>
              <w:rPr>
                <w:rFonts w:cs="Tahoma"/>
                <w:b w:val="0"/>
                <w:bCs/>
                <w:color w:val="auto"/>
                <w:sz w:val="20"/>
                <w:szCs w:val="20"/>
              </w:rPr>
            </w:pPr>
            <w:r w:rsidRPr="006528BA">
              <w:rPr>
                <w:rFonts w:cs="Tahoma"/>
                <w:b w:val="0"/>
                <w:bCs/>
                <w:color w:val="auto"/>
                <w:sz w:val="20"/>
                <w:szCs w:val="20"/>
              </w:rPr>
              <w:t>YES</w:t>
            </w:r>
            <w:r w:rsidR="000865E7">
              <w:rPr>
                <w:rFonts w:cs="Tahoma"/>
                <w:b w:val="0"/>
                <w:bCs/>
                <w:color w:val="auto"/>
                <w:sz w:val="20"/>
                <w:szCs w:val="20"/>
              </w:rPr>
              <w:t xml:space="preserve"> </w:t>
            </w:r>
            <w:r w:rsidRPr="006528BA">
              <w:rPr>
                <w:rFonts w:cs="Tahoma"/>
                <w:b w:val="0"/>
                <w:bCs/>
                <w:color w:val="auto"/>
                <w:sz w:val="20"/>
                <w:szCs w:val="20"/>
              </w:rPr>
              <w:t>/</w:t>
            </w:r>
            <w:r w:rsidR="000865E7">
              <w:rPr>
                <w:rFonts w:cs="Tahoma"/>
                <w:b w:val="0"/>
                <w:bCs/>
                <w:color w:val="auto"/>
                <w:sz w:val="20"/>
                <w:szCs w:val="20"/>
              </w:rPr>
              <w:t xml:space="preserve"> </w:t>
            </w:r>
            <w:r w:rsidR="00CF0C01">
              <w:rPr>
                <w:rFonts w:cs="Tahoma"/>
                <w:b w:val="0"/>
                <w:bCs/>
                <w:color w:val="auto"/>
                <w:sz w:val="20"/>
                <w:szCs w:val="20"/>
              </w:rPr>
              <w:t>N/A</w:t>
            </w:r>
          </w:p>
        </w:tc>
      </w:tr>
      <w:tr w:rsidR="00927389" w:rsidRPr="004046AA" w14:paraId="3D91402F" w14:textId="77777777" w:rsidTr="000865E7">
        <w:trPr>
          <w:trHeight w:val="256"/>
          <w:jc w:val="center"/>
        </w:trPr>
        <w:tc>
          <w:tcPr>
            <w:tcW w:w="6390" w:type="dxa"/>
            <w:vMerge/>
            <w:tcBorders>
              <w:top w:val="nil"/>
              <w:left w:val="nil"/>
              <w:bottom w:val="nil"/>
              <w:right w:val="single" w:sz="4" w:space="0" w:color="auto"/>
            </w:tcBorders>
            <w:vAlign w:val="center"/>
            <w:hideMark/>
          </w:tcPr>
          <w:p w14:paraId="508EADC6" w14:textId="77777777" w:rsidR="00927389" w:rsidRPr="006E29D3" w:rsidRDefault="00927389" w:rsidP="0004532D">
            <w:pPr>
              <w:rPr>
                <w:rFonts w:eastAsia="Times New Roman" w:cs="Tahoma"/>
                <w:highlight w:val="yellow"/>
              </w:rPr>
            </w:pPr>
          </w:p>
        </w:tc>
        <w:tc>
          <w:tcPr>
            <w:tcW w:w="3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D540F" w14:textId="77777777" w:rsidR="00927389" w:rsidRPr="006528BA" w:rsidRDefault="00927389" w:rsidP="00CF0C01">
            <w:pPr>
              <w:spacing w:before="60"/>
              <w:rPr>
                <w:rFonts w:cs="Tahoma"/>
                <w:sz w:val="20"/>
                <w:szCs w:val="20"/>
              </w:rPr>
            </w:pPr>
            <w:r w:rsidRPr="006528BA">
              <w:rPr>
                <w:rFonts w:cs="Tahoma"/>
                <w:sz w:val="20"/>
                <w:szCs w:val="20"/>
              </w:rPr>
              <w:t>Copy photo-ID attached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7E6FBB" w14:textId="36E277C6" w:rsidR="00927389" w:rsidRPr="006528BA" w:rsidRDefault="00927389" w:rsidP="00CF0C01">
            <w:pPr>
              <w:pStyle w:val="Headinglevel1"/>
              <w:spacing w:before="60" w:after="0"/>
              <w:jc w:val="center"/>
              <w:rPr>
                <w:rFonts w:cs="Tahoma"/>
                <w:b w:val="0"/>
                <w:bCs/>
                <w:color w:val="auto"/>
                <w:sz w:val="20"/>
                <w:szCs w:val="20"/>
              </w:rPr>
            </w:pPr>
            <w:r w:rsidRPr="006528BA">
              <w:rPr>
                <w:rFonts w:cs="Tahoma"/>
                <w:b w:val="0"/>
                <w:bCs/>
                <w:color w:val="auto"/>
                <w:sz w:val="20"/>
                <w:szCs w:val="20"/>
              </w:rPr>
              <w:t>YES</w:t>
            </w:r>
            <w:r w:rsidR="000865E7">
              <w:rPr>
                <w:rFonts w:cs="Tahoma"/>
                <w:b w:val="0"/>
                <w:bCs/>
                <w:color w:val="auto"/>
                <w:sz w:val="20"/>
                <w:szCs w:val="20"/>
              </w:rPr>
              <w:t xml:space="preserve"> </w:t>
            </w:r>
            <w:r w:rsidRPr="006528BA">
              <w:rPr>
                <w:rFonts w:cs="Tahoma"/>
                <w:b w:val="0"/>
                <w:bCs/>
                <w:color w:val="auto"/>
                <w:sz w:val="20"/>
                <w:szCs w:val="20"/>
              </w:rPr>
              <w:t>/</w:t>
            </w:r>
            <w:r w:rsidR="000865E7">
              <w:rPr>
                <w:rFonts w:cs="Tahoma"/>
                <w:b w:val="0"/>
                <w:bCs/>
                <w:color w:val="auto"/>
                <w:sz w:val="20"/>
                <w:szCs w:val="20"/>
              </w:rPr>
              <w:t xml:space="preserve"> </w:t>
            </w:r>
            <w:r w:rsidRPr="006528BA">
              <w:rPr>
                <w:rFonts w:cs="Tahoma"/>
                <w:b w:val="0"/>
                <w:bCs/>
                <w:color w:val="auto"/>
                <w:sz w:val="20"/>
                <w:szCs w:val="20"/>
              </w:rPr>
              <w:t>NO</w:t>
            </w:r>
          </w:p>
        </w:tc>
      </w:tr>
    </w:tbl>
    <w:p w14:paraId="6F6AFFDE" w14:textId="489352CD" w:rsidR="000865E7" w:rsidRPr="000865E7" w:rsidRDefault="000865E7" w:rsidP="000D6280">
      <w:pPr>
        <w:pStyle w:val="Headinglevel1"/>
        <w:spacing w:before="240" w:after="0"/>
        <w:jc w:val="both"/>
        <w:rPr>
          <w:rFonts w:cs="Tahoma"/>
          <w:b w:val="0"/>
          <w:color w:val="auto"/>
          <w:sz w:val="22"/>
          <w:szCs w:val="22"/>
        </w:rPr>
      </w:pPr>
    </w:p>
    <w:sectPr w:rsidR="000865E7" w:rsidRPr="000865E7" w:rsidSect="009670CC">
      <w:footerReference w:type="default" r:id="rId8"/>
      <w:headerReference w:type="first" r:id="rId9"/>
      <w:footerReference w:type="first" r:id="rId10"/>
      <w:pgSz w:w="11906" w:h="16838" w:code="9"/>
      <w:pgMar w:top="567" w:right="567" w:bottom="868" w:left="567"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B20A" w14:textId="77777777" w:rsidR="00E62867" w:rsidRDefault="00E62867" w:rsidP="00666FC9">
      <w:pPr>
        <w:spacing w:after="0" w:line="240" w:lineRule="auto"/>
      </w:pPr>
      <w:r>
        <w:separator/>
      </w:r>
    </w:p>
  </w:endnote>
  <w:endnote w:type="continuationSeparator" w:id="0">
    <w:p w14:paraId="3EAFE6E2" w14:textId="77777777" w:rsidR="00E62867" w:rsidRDefault="00E62867" w:rsidP="0066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3341" w14:textId="41A07D06" w:rsidR="001B3AF2" w:rsidRPr="009670CC" w:rsidRDefault="001B3AF2" w:rsidP="009670CC">
    <w:pPr>
      <w:spacing w:after="0" w:line="240" w:lineRule="auto"/>
      <w:jc w:val="right"/>
      <w:rPr>
        <w:rFonts w:ascii="Rockwell" w:hAnsi="Rockwel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B3B9" w14:textId="12B73866" w:rsidR="009670CC" w:rsidRPr="009600B5" w:rsidRDefault="00927389" w:rsidP="009670CC">
    <w:pPr>
      <w:spacing w:after="0" w:line="240" w:lineRule="auto"/>
      <w:jc w:val="right"/>
      <w:rPr>
        <w:rFonts w:ascii="Avenir Book" w:hAnsi="Avenir Book"/>
        <w:sz w:val="16"/>
        <w:szCs w:val="16"/>
      </w:rPr>
    </w:pPr>
    <w:r>
      <w:rPr>
        <w:rFonts w:ascii="Avenir Book" w:hAnsi="Avenir Book"/>
        <w:b/>
        <w:noProof/>
        <w:color w:val="262626" w:themeColor="text1" w:themeTint="D9"/>
        <w:sz w:val="16"/>
        <w:szCs w:val="16"/>
      </w:rPr>
      <w:t>PRIVATE CANDIDATE PRELIMINARY INFORMATION AND ENTRY FORM</w:t>
    </w:r>
    <w:r w:rsidR="006E7571" w:rsidRPr="009600B5">
      <w:rPr>
        <w:rFonts w:ascii="Avenir Book" w:hAnsi="Avenir Book"/>
        <w:b/>
        <w:noProof/>
        <w:color w:val="262626" w:themeColor="text1" w:themeTint="D9"/>
        <w:sz w:val="16"/>
        <w:szCs w:val="16"/>
      </w:rPr>
      <w:t xml:space="preserve"> TEMPLATE</w:t>
    </w:r>
    <w:r w:rsidR="009670CC" w:rsidRPr="009600B5">
      <w:rPr>
        <w:rFonts w:ascii="Avenir Book" w:hAnsi="Avenir Book"/>
        <w:b/>
        <w:noProof/>
        <w:color w:val="262626" w:themeColor="text1" w:themeTint="D9"/>
        <w:sz w:val="16"/>
        <w:szCs w:val="16"/>
      </w:rPr>
      <w:t xml:space="preserve"> </w:t>
    </w:r>
    <w:r w:rsidR="009670CC" w:rsidRPr="009600B5">
      <w:rPr>
        <w:rFonts w:ascii="Avenir Book" w:hAnsi="Avenir Book"/>
        <w:noProof/>
        <w:color w:val="262626" w:themeColor="text1" w:themeTint="D9"/>
        <w:sz w:val="16"/>
        <w:szCs w:val="16"/>
      </w:rPr>
      <w:t>(</w:t>
    </w:r>
    <w:r w:rsidR="00AE0E90">
      <w:rPr>
        <w:rFonts w:ascii="Avenir Book" w:hAnsi="Avenir Book"/>
        <w:noProof/>
        <w:color w:val="262626" w:themeColor="text1" w:themeTint="D9"/>
        <w:sz w:val="16"/>
        <w:szCs w:val="16"/>
      </w:rPr>
      <w:t>20</w:t>
    </w:r>
    <w:r w:rsidR="00454ACE">
      <w:rPr>
        <w:rFonts w:ascii="Avenir Book" w:hAnsi="Avenir Book"/>
        <w:noProof/>
        <w:color w:val="262626" w:themeColor="text1" w:themeTint="D9"/>
        <w:sz w:val="16"/>
        <w:szCs w:val="16"/>
      </w:rPr>
      <w:t>25/26</w:t>
    </w:r>
    <w:r w:rsidR="009670CC"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53B5" w14:textId="77777777" w:rsidR="00E62867" w:rsidRDefault="00E62867" w:rsidP="00666FC9">
      <w:pPr>
        <w:spacing w:after="0" w:line="240" w:lineRule="auto"/>
      </w:pPr>
      <w:r>
        <w:separator/>
      </w:r>
    </w:p>
  </w:footnote>
  <w:footnote w:type="continuationSeparator" w:id="0">
    <w:p w14:paraId="01A72C7B" w14:textId="77777777" w:rsidR="00E62867" w:rsidRDefault="00E62867" w:rsidP="00666FC9">
      <w:pPr>
        <w:spacing w:after="0" w:line="240" w:lineRule="auto"/>
      </w:pPr>
      <w:r>
        <w:continuationSeparator/>
      </w:r>
    </w:p>
  </w:footnote>
  <w:footnote w:id="1">
    <w:p w14:paraId="716EBF0A" w14:textId="172ACD55" w:rsidR="00927389" w:rsidRPr="00C02514" w:rsidRDefault="00927389" w:rsidP="00927389">
      <w:pPr>
        <w:pStyle w:val="FootnoteText"/>
        <w:rPr>
          <w:rFonts w:cs="Tahoma"/>
          <w:iCs/>
          <w:color w:val="595959" w:themeColor="text1" w:themeTint="A6"/>
          <w:sz w:val="18"/>
          <w:szCs w:val="18"/>
        </w:rPr>
      </w:pPr>
      <w:r w:rsidRPr="00C02514">
        <w:rPr>
          <w:rStyle w:val="FootnoteReference"/>
          <w:rFonts w:cs="Tahoma"/>
          <w:color w:val="595959" w:themeColor="text1" w:themeTint="A6"/>
          <w:sz w:val="18"/>
          <w:szCs w:val="18"/>
        </w:rPr>
        <w:footnoteRef/>
      </w:r>
      <w:r w:rsidR="00C02514">
        <w:rPr>
          <w:rFonts w:cs="Tahoma"/>
          <w:color w:val="595959" w:themeColor="text1" w:themeTint="A6"/>
          <w:sz w:val="18"/>
          <w:szCs w:val="18"/>
        </w:rPr>
        <w:t xml:space="preserve"> </w:t>
      </w:r>
      <w:r w:rsidRPr="00C02514">
        <w:rPr>
          <w:rFonts w:cs="Tahoma"/>
          <w:color w:val="595959" w:themeColor="text1" w:themeTint="A6"/>
          <w:sz w:val="18"/>
          <w:szCs w:val="18"/>
        </w:rPr>
        <w:t xml:space="preserve">If the centre agrees to accommodate your exam(s), </w:t>
      </w:r>
      <w:r w:rsidRPr="00C02514">
        <w:rPr>
          <w:rFonts w:cs="Tahoma"/>
          <w:iCs/>
          <w:color w:val="595959" w:themeColor="text1" w:themeTint="A6"/>
          <w:sz w:val="18"/>
          <w:szCs w:val="18"/>
        </w:rPr>
        <w:t>the original of this photo-ID must be brought to each exam</w:t>
      </w:r>
      <w:r w:rsidR="000D6280">
        <w:rPr>
          <w:rFonts w:cs="Tahoma"/>
          <w:iCs/>
          <w:color w:val="595959" w:themeColor="text1" w:themeTint="A6"/>
          <w:sz w:val="18"/>
          <w:szCs w:val="18"/>
        </w:rPr>
        <w:t>/assessment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27C2" w14:textId="15DD836E" w:rsidR="00FD10F3" w:rsidRPr="00AE0E90" w:rsidRDefault="00AE0E90" w:rsidP="00AE0E90">
    <w:pPr>
      <w:pStyle w:val="Header"/>
      <w:rPr>
        <w:b/>
        <w:color w:val="4F6228" w:themeColor="accent3" w:themeShade="80"/>
        <w:sz w:val="28"/>
        <w:szCs w:val="28"/>
      </w:rPr>
    </w:pPr>
    <w:r>
      <w:rPr>
        <w:noProof/>
      </w:rPr>
      <w:drawing>
        <wp:inline distT="0" distB="0" distL="0" distR="0" wp14:anchorId="6864E507" wp14:editId="1CFCB1C9">
          <wp:extent cx="990600" cy="658964"/>
          <wp:effectExtent l="0" t="0" r="0" b="8255"/>
          <wp:docPr id="2" name="Picture 2" descr="C:\Users\hslater\AppData\Local\Microsoft\Windows\INetCache\Content.MSO\94D77D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slater\AppData\Local\Microsoft\Windows\INetCache\Content.MSO\94D77DB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949" cy="664518"/>
                  </a:xfrm>
                  <a:prstGeom prst="rect">
                    <a:avLst/>
                  </a:prstGeom>
                  <a:noFill/>
                  <a:ln>
                    <a:noFill/>
                  </a:ln>
                </pic:spPr>
              </pic:pic>
            </a:graphicData>
          </a:graphic>
        </wp:inline>
      </w:drawing>
    </w:r>
    <w:r>
      <w:tab/>
    </w:r>
    <w:r w:rsidRPr="00AE0E90">
      <w:rPr>
        <w:b/>
      </w:rPr>
      <w:t xml:space="preserve">                  </w:t>
    </w:r>
    <w:r>
      <w:rPr>
        <w:b/>
      </w:rPr>
      <w:t xml:space="preserve">           </w:t>
    </w:r>
    <w:r w:rsidRPr="00AE0E90">
      <w:rPr>
        <w:b/>
        <w:color w:val="4F6228" w:themeColor="accent3" w:themeShade="80"/>
        <w:sz w:val="28"/>
        <w:szCs w:val="28"/>
      </w:rPr>
      <w:t>NOTRE DAME HIGH SCHOOL</w:t>
    </w:r>
  </w:p>
  <w:p w14:paraId="5382A155" w14:textId="31FB6EFC" w:rsidR="00AE0E90" w:rsidRPr="00AE0E90" w:rsidRDefault="00AE0E90" w:rsidP="00AE0E90">
    <w:pPr>
      <w:pStyle w:val="Header"/>
      <w:rPr>
        <w:b/>
        <w:color w:val="4F6228" w:themeColor="accent3" w:themeShade="80"/>
        <w:sz w:val="28"/>
        <w:szCs w:val="28"/>
      </w:rPr>
    </w:pPr>
    <w:r w:rsidRPr="00AE0E90">
      <w:rPr>
        <w:b/>
        <w:color w:val="4F6228" w:themeColor="accent3" w:themeShade="80"/>
        <w:sz w:val="28"/>
        <w:szCs w:val="28"/>
      </w:rPr>
      <w:tab/>
      <w:t xml:space="preserve">                  </w:t>
    </w:r>
    <w:r>
      <w:rPr>
        <w:b/>
        <w:color w:val="4F6228" w:themeColor="accent3" w:themeShade="80"/>
        <w:sz w:val="28"/>
        <w:szCs w:val="28"/>
      </w:rPr>
      <w:t xml:space="preserve"> </w:t>
    </w:r>
    <w:r w:rsidRPr="00AE0E90">
      <w:rPr>
        <w:b/>
        <w:color w:val="4F6228" w:themeColor="accent3" w:themeShade="80"/>
        <w:sz w:val="28"/>
        <w:szCs w:val="28"/>
      </w:rPr>
      <w:t>SHEFFIELD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9D0"/>
    <w:multiLevelType w:val="hybridMultilevel"/>
    <w:tmpl w:val="4AD68872"/>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011B4"/>
    <w:multiLevelType w:val="hybridMultilevel"/>
    <w:tmpl w:val="9D8229C0"/>
    <w:lvl w:ilvl="0" w:tplc="76BA2CC8">
      <w:start w:val="1"/>
      <w:numFmt w:val="bullet"/>
      <w:lvlText w:val="o"/>
      <w:lvlJc w:val="left"/>
      <w:pPr>
        <w:ind w:left="720" w:hanging="360"/>
      </w:pPr>
      <w:rPr>
        <w:rFonts w:ascii="Courier New" w:hAnsi="Courier New" w:hint="default"/>
        <w:color w:val="404040" w:themeColor="text1" w:themeTint="BF"/>
        <w:sz w:val="22"/>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E615C38"/>
    <w:multiLevelType w:val="hybridMultilevel"/>
    <w:tmpl w:val="23D6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B5830"/>
    <w:multiLevelType w:val="multilevel"/>
    <w:tmpl w:val="BE88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D0BF2"/>
    <w:multiLevelType w:val="hybridMultilevel"/>
    <w:tmpl w:val="092E7F46"/>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C0E64"/>
    <w:multiLevelType w:val="hybridMultilevel"/>
    <w:tmpl w:val="87647C7A"/>
    <w:lvl w:ilvl="0" w:tplc="7F60FD26">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AA0C2B"/>
    <w:multiLevelType w:val="hybridMultilevel"/>
    <w:tmpl w:val="012A294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82050"/>
    <w:multiLevelType w:val="hybridMultilevel"/>
    <w:tmpl w:val="9E72FA2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8F1350"/>
    <w:multiLevelType w:val="hybridMultilevel"/>
    <w:tmpl w:val="6234EFB8"/>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DE17DE"/>
    <w:multiLevelType w:val="hybridMultilevel"/>
    <w:tmpl w:val="C07E24AC"/>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1E2AEB"/>
    <w:multiLevelType w:val="hybridMultilevel"/>
    <w:tmpl w:val="4378D028"/>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35EA1"/>
    <w:multiLevelType w:val="hybridMultilevel"/>
    <w:tmpl w:val="1CAA2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7197D"/>
    <w:multiLevelType w:val="hybridMultilevel"/>
    <w:tmpl w:val="EFBE04C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15B5E"/>
    <w:multiLevelType w:val="hybridMultilevel"/>
    <w:tmpl w:val="E54064DC"/>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E2233F"/>
    <w:multiLevelType w:val="hybridMultilevel"/>
    <w:tmpl w:val="E7567B0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B3AC0"/>
    <w:multiLevelType w:val="hybridMultilevel"/>
    <w:tmpl w:val="0CAEAA4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02312D"/>
    <w:multiLevelType w:val="hybridMultilevel"/>
    <w:tmpl w:val="CF70A7F6"/>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485381">
    <w:abstractNumId w:val="2"/>
  </w:num>
  <w:num w:numId="2" w16cid:durableId="1897936164">
    <w:abstractNumId w:val="8"/>
  </w:num>
  <w:num w:numId="3" w16cid:durableId="1319650085">
    <w:abstractNumId w:val="4"/>
  </w:num>
  <w:num w:numId="4" w16cid:durableId="1738891234">
    <w:abstractNumId w:val="9"/>
  </w:num>
  <w:num w:numId="5" w16cid:durableId="1820686795">
    <w:abstractNumId w:val="6"/>
  </w:num>
  <w:num w:numId="6" w16cid:durableId="557670145">
    <w:abstractNumId w:val="14"/>
  </w:num>
  <w:num w:numId="7" w16cid:durableId="1251817889">
    <w:abstractNumId w:val="12"/>
  </w:num>
  <w:num w:numId="8" w16cid:durableId="1398935017">
    <w:abstractNumId w:val="0"/>
  </w:num>
  <w:num w:numId="9" w16cid:durableId="1807090465">
    <w:abstractNumId w:val="15"/>
  </w:num>
  <w:num w:numId="10" w16cid:durableId="297690010">
    <w:abstractNumId w:val="11"/>
  </w:num>
  <w:num w:numId="11" w16cid:durableId="201208624">
    <w:abstractNumId w:val="16"/>
  </w:num>
  <w:num w:numId="12" w16cid:durableId="2077195245">
    <w:abstractNumId w:val="17"/>
  </w:num>
  <w:num w:numId="13" w16cid:durableId="764543260">
    <w:abstractNumId w:val="10"/>
  </w:num>
  <w:num w:numId="14" w16cid:durableId="635183088">
    <w:abstractNumId w:val="5"/>
  </w:num>
  <w:num w:numId="15" w16cid:durableId="1205754556">
    <w:abstractNumId w:val="13"/>
  </w:num>
  <w:num w:numId="16" w16cid:durableId="359551492">
    <w:abstractNumId w:val="7"/>
  </w:num>
  <w:num w:numId="17" w16cid:durableId="244530930">
    <w:abstractNumId w:val="3"/>
  </w:num>
  <w:num w:numId="18" w16cid:durableId="1717775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13AD"/>
    <w:rsid w:val="00007957"/>
    <w:rsid w:val="0001345E"/>
    <w:rsid w:val="000141B7"/>
    <w:rsid w:val="0001722F"/>
    <w:rsid w:val="00054B15"/>
    <w:rsid w:val="00063D67"/>
    <w:rsid w:val="00070BB4"/>
    <w:rsid w:val="000821C2"/>
    <w:rsid w:val="000865E7"/>
    <w:rsid w:val="000A3A32"/>
    <w:rsid w:val="000B1744"/>
    <w:rsid w:val="000C770C"/>
    <w:rsid w:val="000D4D31"/>
    <w:rsid w:val="000D6280"/>
    <w:rsid w:val="000F0DCC"/>
    <w:rsid w:val="000F5077"/>
    <w:rsid w:val="0010708B"/>
    <w:rsid w:val="00117AEB"/>
    <w:rsid w:val="00126610"/>
    <w:rsid w:val="00144735"/>
    <w:rsid w:val="00150554"/>
    <w:rsid w:val="00155878"/>
    <w:rsid w:val="001744D2"/>
    <w:rsid w:val="001766B4"/>
    <w:rsid w:val="001779E4"/>
    <w:rsid w:val="00181E54"/>
    <w:rsid w:val="001873ED"/>
    <w:rsid w:val="001A1CC3"/>
    <w:rsid w:val="001A604C"/>
    <w:rsid w:val="001B3AF2"/>
    <w:rsid w:val="001B5753"/>
    <w:rsid w:val="001C39EE"/>
    <w:rsid w:val="001C4021"/>
    <w:rsid w:val="001D33A0"/>
    <w:rsid w:val="001D607A"/>
    <w:rsid w:val="001E0C28"/>
    <w:rsid w:val="00207F56"/>
    <w:rsid w:val="00232CA4"/>
    <w:rsid w:val="00240A8F"/>
    <w:rsid w:val="002427EC"/>
    <w:rsid w:val="00247EF2"/>
    <w:rsid w:val="00255A97"/>
    <w:rsid w:val="002618E6"/>
    <w:rsid w:val="00262E91"/>
    <w:rsid w:val="0029081D"/>
    <w:rsid w:val="002935BA"/>
    <w:rsid w:val="002A5DD8"/>
    <w:rsid w:val="002C17E4"/>
    <w:rsid w:val="002D31D4"/>
    <w:rsid w:val="002D5EFB"/>
    <w:rsid w:val="002E2D0B"/>
    <w:rsid w:val="00301D7D"/>
    <w:rsid w:val="003151A2"/>
    <w:rsid w:val="00316A02"/>
    <w:rsid w:val="0032363C"/>
    <w:rsid w:val="00323E14"/>
    <w:rsid w:val="0033138A"/>
    <w:rsid w:val="003346CD"/>
    <w:rsid w:val="00346021"/>
    <w:rsid w:val="0035476C"/>
    <w:rsid w:val="003615B4"/>
    <w:rsid w:val="0039172C"/>
    <w:rsid w:val="00392774"/>
    <w:rsid w:val="00396609"/>
    <w:rsid w:val="003A1482"/>
    <w:rsid w:val="003A1FC5"/>
    <w:rsid w:val="003B7D75"/>
    <w:rsid w:val="003C06B0"/>
    <w:rsid w:val="003D5C9C"/>
    <w:rsid w:val="003D78DD"/>
    <w:rsid w:val="003E683F"/>
    <w:rsid w:val="003F466B"/>
    <w:rsid w:val="003F585E"/>
    <w:rsid w:val="0040290A"/>
    <w:rsid w:val="00402D23"/>
    <w:rsid w:val="0040484E"/>
    <w:rsid w:val="004103A7"/>
    <w:rsid w:val="004218D2"/>
    <w:rsid w:val="004368EB"/>
    <w:rsid w:val="00442F71"/>
    <w:rsid w:val="00454ACE"/>
    <w:rsid w:val="00461365"/>
    <w:rsid w:val="00464093"/>
    <w:rsid w:val="004A323B"/>
    <w:rsid w:val="004A588A"/>
    <w:rsid w:val="004A6BEC"/>
    <w:rsid w:val="004A6E39"/>
    <w:rsid w:val="004B39F7"/>
    <w:rsid w:val="004B54F6"/>
    <w:rsid w:val="004D4731"/>
    <w:rsid w:val="004D480B"/>
    <w:rsid w:val="004D4F1F"/>
    <w:rsid w:val="004E607A"/>
    <w:rsid w:val="00501217"/>
    <w:rsid w:val="00512E8E"/>
    <w:rsid w:val="00525EB5"/>
    <w:rsid w:val="005400DE"/>
    <w:rsid w:val="00547E8D"/>
    <w:rsid w:val="00573DCD"/>
    <w:rsid w:val="00574C05"/>
    <w:rsid w:val="00584508"/>
    <w:rsid w:val="00585ED3"/>
    <w:rsid w:val="005864CA"/>
    <w:rsid w:val="005919D0"/>
    <w:rsid w:val="005A7A86"/>
    <w:rsid w:val="005B00FD"/>
    <w:rsid w:val="005B0BC8"/>
    <w:rsid w:val="005B7490"/>
    <w:rsid w:val="005C66BA"/>
    <w:rsid w:val="005E12C8"/>
    <w:rsid w:val="005E218B"/>
    <w:rsid w:val="005E2EB5"/>
    <w:rsid w:val="005E4DC7"/>
    <w:rsid w:val="005E6AA5"/>
    <w:rsid w:val="005F6842"/>
    <w:rsid w:val="005F78DA"/>
    <w:rsid w:val="005F7F96"/>
    <w:rsid w:val="00602B74"/>
    <w:rsid w:val="00602DE0"/>
    <w:rsid w:val="006047F4"/>
    <w:rsid w:val="006177AA"/>
    <w:rsid w:val="006223CD"/>
    <w:rsid w:val="00625B89"/>
    <w:rsid w:val="00630FE0"/>
    <w:rsid w:val="00640E5B"/>
    <w:rsid w:val="00643FBB"/>
    <w:rsid w:val="006528BA"/>
    <w:rsid w:val="00665930"/>
    <w:rsid w:val="0066674C"/>
    <w:rsid w:val="00666FC9"/>
    <w:rsid w:val="0067469E"/>
    <w:rsid w:val="006813C2"/>
    <w:rsid w:val="006C2557"/>
    <w:rsid w:val="006C646E"/>
    <w:rsid w:val="006D1FB8"/>
    <w:rsid w:val="006E2C39"/>
    <w:rsid w:val="006E7571"/>
    <w:rsid w:val="007232F0"/>
    <w:rsid w:val="00772A79"/>
    <w:rsid w:val="00776239"/>
    <w:rsid w:val="00795F8B"/>
    <w:rsid w:val="007A642F"/>
    <w:rsid w:val="007B1971"/>
    <w:rsid w:val="007C488C"/>
    <w:rsid w:val="00810178"/>
    <w:rsid w:val="00814932"/>
    <w:rsid w:val="00817642"/>
    <w:rsid w:val="00823872"/>
    <w:rsid w:val="008279F0"/>
    <w:rsid w:val="008305A8"/>
    <w:rsid w:val="00830D48"/>
    <w:rsid w:val="00842C32"/>
    <w:rsid w:val="0084566E"/>
    <w:rsid w:val="00847475"/>
    <w:rsid w:val="00874CE3"/>
    <w:rsid w:val="008760C4"/>
    <w:rsid w:val="00880D54"/>
    <w:rsid w:val="008861E8"/>
    <w:rsid w:val="008D00ED"/>
    <w:rsid w:val="008D5565"/>
    <w:rsid w:val="008D7252"/>
    <w:rsid w:val="008F5442"/>
    <w:rsid w:val="008F7C42"/>
    <w:rsid w:val="00913B3F"/>
    <w:rsid w:val="00927389"/>
    <w:rsid w:val="00936F28"/>
    <w:rsid w:val="009531B9"/>
    <w:rsid w:val="009600B5"/>
    <w:rsid w:val="00966B21"/>
    <w:rsid w:val="009670CC"/>
    <w:rsid w:val="00980057"/>
    <w:rsid w:val="0098376B"/>
    <w:rsid w:val="00993BE0"/>
    <w:rsid w:val="00996524"/>
    <w:rsid w:val="00997CBA"/>
    <w:rsid w:val="009A2197"/>
    <w:rsid w:val="009A258A"/>
    <w:rsid w:val="009A42B4"/>
    <w:rsid w:val="009B1D65"/>
    <w:rsid w:val="009D0691"/>
    <w:rsid w:val="009D07F7"/>
    <w:rsid w:val="009D50C1"/>
    <w:rsid w:val="009D667C"/>
    <w:rsid w:val="009F3504"/>
    <w:rsid w:val="00A010F6"/>
    <w:rsid w:val="00A12D1A"/>
    <w:rsid w:val="00A17841"/>
    <w:rsid w:val="00A2170A"/>
    <w:rsid w:val="00A33746"/>
    <w:rsid w:val="00A33866"/>
    <w:rsid w:val="00A47776"/>
    <w:rsid w:val="00A528B5"/>
    <w:rsid w:val="00A552BE"/>
    <w:rsid w:val="00A71F45"/>
    <w:rsid w:val="00A76B34"/>
    <w:rsid w:val="00A805ED"/>
    <w:rsid w:val="00A9688F"/>
    <w:rsid w:val="00AA11BD"/>
    <w:rsid w:val="00AB0F77"/>
    <w:rsid w:val="00AC7244"/>
    <w:rsid w:val="00AC781D"/>
    <w:rsid w:val="00AD6A2E"/>
    <w:rsid w:val="00AE0E90"/>
    <w:rsid w:val="00AF214D"/>
    <w:rsid w:val="00AF7596"/>
    <w:rsid w:val="00B07F2E"/>
    <w:rsid w:val="00B11274"/>
    <w:rsid w:val="00B22CAC"/>
    <w:rsid w:val="00B302F6"/>
    <w:rsid w:val="00B476BA"/>
    <w:rsid w:val="00B51E15"/>
    <w:rsid w:val="00B56665"/>
    <w:rsid w:val="00B73238"/>
    <w:rsid w:val="00B739D9"/>
    <w:rsid w:val="00B90DB0"/>
    <w:rsid w:val="00B90FCF"/>
    <w:rsid w:val="00B91E09"/>
    <w:rsid w:val="00BA6CCD"/>
    <w:rsid w:val="00BB386A"/>
    <w:rsid w:val="00BC28D4"/>
    <w:rsid w:val="00BC7B5C"/>
    <w:rsid w:val="00BE5137"/>
    <w:rsid w:val="00BE5564"/>
    <w:rsid w:val="00C02514"/>
    <w:rsid w:val="00C055B0"/>
    <w:rsid w:val="00C12A29"/>
    <w:rsid w:val="00C179BB"/>
    <w:rsid w:val="00C22E93"/>
    <w:rsid w:val="00C270D4"/>
    <w:rsid w:val="00C42B0B"/>
    <w:rsid w:val="00C64667"/>
    <w:rsid w:val="00C7168F"/>
    <w:rsid w:val="00C8752F"/>
    <w:rsid w:val="00C90500"/>
    <w:rsid w:val="00C913C0"/>
    <w:rsid w:val="00C941FF"/>
    <w:rsid w:val="00CA1AB8"/>
    <w:rsid w:val="00CA4AFD"/>
    <w:rsid w:val="00CB4187"/>
    <w:rsid w:val="00CB7F9A"/>
    <w:rsid w:val="00CC3832"/>
    <w:rsid w:val="00CD29C0"/>
    <w:rsid w:val="00CE1494"/>
    <w:rsid w:val="00CE3180"/>
    <w:rsid w:val="00CF0C01"/>
    <w:rsid w:val="00D11993"/>
    <w:rsid w:val="00D22A74"/>
    <w:rsid w:val="00D32077"/>
    <w:rsid w:val="00D57041"/>
    <w:rsid w:val="00D572AB"/>
    <w:rsid w:val="00D7111C"/>
    <w:rsid w:val="00D7507F"/>
    <w:rsid w:val="00D86880"/>
    <w:rsid w:val="00D92F3B"/>
    <w:rsid w:val="00D956F6"/>
    <w:rsid w:val="00DA1DA2"/>
    <w:rsid w:val="00DA4B16"/>
    <w:rsid w:val="00DA5A60"/>
    <w:rsid w:val="00DB02A3"/>
    <w:rsid w:val="00DB261B"/>
    <w:rsid w:val="00DC24B8"/>
    <w:rsid w:val="00DC3B83"/>
    <w:rsid w:val="00DD22DB"/>
    <w:rsid w:val="00DD354C"/>
    <w:rsid w:val="00DD53F6"/>
    <w:rsid w:val="00DF126F"/>
    <w:rsid w:val="00DF20E3"/>
    <w:rsid w:val="00E117E2"/>
    <w:rsid w:val="00E12A16"/>
    <w:rsid w:val="00E20572"/>
    <w:rsid w:val="00E20D9E"/>
    <w:rsid w:val="00E45506"/>
    <w:rsid w:val="00E46945"/>
    <w:rsid w:val="00E55015"/>
    <w:rsid w:val="00E62867"/>
    <w:rsid w:val="00E66658"/>
    <w:rsid w:val="00E84653"/>
    <w:rsid w:val="00E8503D"/>
    <w:rsid w:val="00E96913"/>
    <w:rsid w:val="00EB1597"/>
    <w:rsid w:val="00EE7787"/>
    <w:rsid w:val="00EF53A2"/>
    <w:rsid w:val="00F05C55"/>
    <w:rsid w:val="00F14714"/>
    <w:rsid w:val="00F165EB"/>
    <w:rsid w:val="00F24C01"/>
    <w:rsid w:val="00F30225"/>
    <w:rsid w:val="00F35FA2"/>
    <w:rsid w:val="00F41761"/>
    <w:rsid w:val="00F41ACB"/>
    <w:rsid w:val="00F57C8E"/>
    <w:rsid w:val="00F60C4A"/>
    <w:rsid w:val="00F80FA6"/>
    <w:rsid w:val="00F828B3"/>
    <w:rsid w:val="00F87B30"/>
    <w:rsid w:val="00FA01B4"/>
    <w:rsid w:val="00FB73E9"/>
    <w:rsid w:val="00FC234E"/>
    <w:rsid w:val="00FC3146"/>
    <w:rsid w:val="00FD10F3"/>
    <w:rsid w:val="00FE0706"/>
    <w:rsid w:val="00FE377D"/>
    <w:rsid w:val="00FF1A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4EA2"/>
  <w15:docId w15:val="{5667BA5D-AAE4-4E59-AA50-4FE37D17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CC"/>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line="240" w:lineRule="auto"/>
      <w:outlineLvl w:val="1"/>
    </w:pPr>
    <w:rPr>
      <w:rFonts w:ascii="Arial" w:eastAsia="Times New Roman" w:hAnsi="Arial" w:cs="Times New Roman"/>
      <w:b/>
      <w:color w:val="FF3300"/>
      <w:sz w:val="24"/>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0D4D31"/>
    <w:pPr>
      <w:spacing w:after="240" w:line="240" w:lineRule="auto"/>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1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8E"/>
  </w:style>
  <w:style w:type="character" w:styleId="Hyperlink">
    <w:name w:val="Hyperlink"/>
    <w:basedOn w:val="DefaultParagraphFont"/>
    <w:uiPriority w:val="99"/>
    <w:unhideWhenUsed/>
    <w:rsid w:val="00A805ED"/>
    <w:rPr>
      <w:color w:val="0000FF" w:themeColor="hyperlink"/>
      <w:u w:val="single"/>
    </w:rPr>
  </w:style>
  <w:style w:type="paragraph" w:customStyle="1" w:styleId="Default">
    <w:name w:val="Default"/>
    <w:rsid w:val="00DB02A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8752F"/>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C8752F"/>
    <w:rPr>
      <w:rFonts w:ascii="Tahoma" w:hAnsi="Tahoma" w:cs="Tahoma"/>
      <w:sz w:val="16"/>
      <w:szCs w:val="16"/>
    </w:rPr>
  </w:style>
  <w:style w:type="character" w:customStyle="1" w:styleId="apple-converted-space">
    <w:name w:val="apple-converted-space"/>
    <w:basedOn w:val="DefaultParagraphFont"/>
    <w:rsid w:val="00FA01B4"/>
  </w:style>
  <w:style w:type="character" w:styleId="Strong">
    <w:name w:val="Strong"/>
    <w:basedOn w:val="DefaultParagraphFont"/>
    <w:uiPriority w:val="22"/>
    <w:qFormat/>
    <w:rsid w:val="00FA01B4"/>
    <w:rPr>
      <w:b/>
      <w:bCs/>
    </w:rPr>
  </w:style>
  <w:style w:type="paragraph" w:styleId="FootnoteText">
    <w:name w:val="footnote text"/>
    <w:basedOn w:val="Normal"/>
    <w:link w:val="FootnoteTextChar"/>
    <w:uiPriority w:val="99"/>
    <w:semiHidden/>
    <w:unhideWhenUsed/>
    <w:rsid w:val="000141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1B7"/>
    <w:rPr>
      <w:sz w:val="20"/>
      <w:szCs w:val="20"/>
    </w:rPr>
  </w:style>
  <w:style w:type="character" w:styleId="FootnoteReference">
    <w:name w:val="footnote reference"/>
    <w:basedOn w:val="DefaultParagraphFont"/>
    <w:uiPriority w:val="99"/>
    <w:semiHidden/>
    <w:unhideWhenUsed/>
    <w:rsid w:val="000141B7"/>
    <w:rPr>
      <w:vertAlign w:val="superscript"/>
    </w:rPr>
  </w:style>
  <w:style w:type="character" w:customStyle="1" w:styleId="ListParagraphChar">
    <w:name w:val="List Paragraph Char"/>
    <w:basedOn w:val="DefaultParagraphFont"/>
    <w:link w:val="ListParagraph"/>
    <w:uiPriority w:val="34"/>
    <w:locked/>
    <w:rsid w:val="00927389"/>
    <w:rPr>
      <w:rFonts w:ascii="Tahoma" w:hAnsi="Tahoma"/>
    </w:rPr>
  </w:style>
  <w:style w:type="paragraph" w:styleId="NormalWeb">
    <w:name w:val="Normal (Web)"/>
    <w:basedOn w:val="Normal"/>
    <w:uiPriority w:val="99"/>
    <w:semiHidden/>
    <w:unhideWhenUsed/>
    <w:rsid w:val="008D55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497623">
      <w:bodyDiv w:val="1"/>
      <w:marLeft w:val="0"/>
      <w:marRight w:val="0"/>
      <w:marTop w:val="0"/>
      <w:marBottom w:val="0"/>
      <w:divBdr>
        <w:top w:val="none" w:sz="0" w:space="0" w:color="auto"/>
        <w:left w:val="none" w:sz="0" w:space="0" w:color="auto"/>
        <w:bottom w:val="none" w:sz="0" w:space="0" w:color="auto"/>
        <w:right w:val="none" w:sz="0" w:space="0" w:color="auto"/>
      </w:divBdr>
      <w:divsChild>
        <w:div w:id="242447069">
          <w:marLeft w:val="0"/>
          <w:marRight w:val="0"/>
          <w:marTop w:val="0"/>
          <w:marBottom w:val="0"/>
          <w:divBdr>
            <w:top w:val="none" w:sz="0" w:space="0" w:color="auto"/>
            <w:left w:val="none" w:sz="0" w:space="0" w:color="auto"/>
            <w:bottom w:val="none" w:sz="0" w:space="0" w:color="auto"/>
            <w:right w:val="none" w:sz="0" w:space="0" w:color="auto"/>
          </w:divBdr>
          <w:divsChild>
            <w:div w:id="971013116">
              <w:marLeft w:val="0"/>
              <w:marRight w:val="0"/>
              <w:marTop w:val="0"/>
              <w:marBottom w:val="0"/>
              <w:divBdr>
                <w:top w:val="none" w:sz="0" w:space="0" w:color="auto"/>
                <w:left w:val="none" w:sz="0" w:space="0" w:color="auto"/>
                <w:bottom w:val="none" w:sz="0" w:space="0" w:color="auto"/>
                <w:right w:val="none" w:sz="0" w:space="0" w:color="auto"/>
              </w:divBdr>
              <w:divsChild>
                <w:div w:id="20317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2812">
      <w:bodyDiv w:val="1"/>
      <w:marLeft w:val="0"/>
      <w:marRight w:val="0"/>
      <w:marTop w:val="0"/>
      <w:marBottom w:val="0"/>
      <w:divBdr>
        <w:top w:val="none" w:sz="0" w:space="0" w:color="auto"/>
        <w:left w:val="none" w:sz="0" w:space="0" w:color="auto"/>
        <w:bottom w:val="none" w:sz="0" w:space="0" w:color="auto"/>
        <w:right w:val="none" w:sz="0" w:space="0" w:color="auto"/>
      </w:divBdr>
    </w:div>
    <w:div w:id="1820724776">
      <w:bodyDiv w:val="1"/>
      <w:marLeft w:val="0"/>
      <w:marRight w:val="0"/>
      <w:marTop w:val="0"/>
      <w:marBottom w:val="0"/>
      <w:divBdr>
        <w:top w:val="none" w:sz="0" w:space="0" w:color="auto"/>
        <w:left w:val="none" w:sz="0" w:space="0" w:color="auto"/>
        <w:bottom w:val="none" w:sz="0" w:space="0" w:color="auto"/>
        <w:right w:val="none" w:sz="0" w:space="0" w:color="auto"/>
      </w:divBdr>
    </w:div>
    <w:div w:id="183259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E8E0-908A-4122-AF5C-D5D0CBAA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Slater, Ms H</cp:lastModifiedBy>
  <cp:revision>5</cp:revision>
  <cp:lastPrinted>2025-09-23T12:30:00Z</cp:lastPrinted>
  <dcterms:created xsi:type="dcterms:W3CDTF">2025-09-03T14:10:00Z</dcterms:created>
  <dcterms:modified xsi:type="dcterms:W3CDTF">2025-09-25T06:53:00Z</dcterms:modified>
</cp:coreProperties>
</file>